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6" w:name="виртуальная-справка"/>
    <w:p>
      <w:pPr>
        <w:pStyle w:val="Heading1"/>
      </w:pPr>
      <w:r>
        <w:t xml:space="preserve">Виртуальная справка</w:t>
      </w:r>
    </w:p>
    <w:bookmarkStart w:id="12" w:name="назначение-модуля"/>
    <w:p>
      <w:pPr>
        <w:pStyle w:val="Heading2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3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3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3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bookmarkStart w:id="17" w:name="пользовательский-сценарий"/>
    <w:p>
      <w:pPr>
        <w:pStyle w:val="Heading2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13" w:name="задать-вопрос"/>
    <w:p>
      <w:pPr>
        <w:pStyle w:val="Heading3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13"/>
    <w:bookmarkStart w:id="14" w:name="мои-вопросы"/>
    <w:p>
      <w:pPr>
        <w:pStyle w:val="Heading3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4"/>
    <w:bookmarkStart w:id="15" w:name="часто-задаваемые-вопросы"/>
    <w:p>
      <w:pPr>
        <w:pStyle w:val="Heading3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5"/>
    <w:bookmarkStart w:id="16" w:name="поиск"/>
    <w:p>
      <w:pPr>
        <w:pStyle w:val="Heading3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6"/>
    <w:bookmarkEnd w:id="17"/>
    <w:bookmarkStart w:id="27" w:name="рабочий-сценарий-сотрудника"/>
    <w:p>
      <w:pPr>
        <w:pStyle w:val="Heading2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18" w:name="новые-вопросы"/>
    <w:p>
      <w:pPr>
        <w:pStyle w:val="Heading3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18"/>
    <w:bookmarkStart w:id="20" w:name="вопросы-в-работе"/>
    <w:p>
      <w:pPr>
        <w:pStyle w:val="Heading3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3"/>
        </w:numPr>
      </w:pPr>
      <w:r>
        <w:t xml:space="preserve">текст ответа;</w:t>
      </w:r>
    </w:p>
    <w:p>
      <w:pPr>
        <w:pStyle w:val="Compact"/>
        <w:numPr>
          <w:ilvl w:val="0"/>
          <w:numId w:val="1003"/>
        </w:numPr>
      </w:pPr>
      <w:r>
        <w:t xml:space="preserve">веб-ссылки;</w:t>
      </w:r>
    </w:p>
    <w:p>
      <w:pPr>
        <w:pStyle w:val="Compact"/>
        <w:numPr>
          <w:ilvl w:val="0"/>
          <w:numId w:val="1003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3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3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9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20"/>
    <w:bookmarkStart w:id="21" w:name="выполненные-вопросы"/>
    <w:p>
      <w:pPr>
        <w:pStyle w:val="Heading3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21"/>
    <w:bookmarkStart w:id="22" w:name="часто-задаваемые-вопросы-1"/>
    <w:p>
      <w:pPr>
        <w:pStyle w:val="Heading3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22"/>
    <w:bookmarkStart w:id="23" w:name="диагностика"/>
    <w:p>
      <w:pPr>
        <w:pStyle w:val="Heading3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4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4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23"/>
    <w:bookmarkStart w:id="26" w:name="X8fe7b674f13cbd039815d4e8952225385ceefbd"/>
    <w:p>
      <w:pPr>
        <w:pStyle w:val="Heading3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24" w:name="поисковый-индекс"/>
    <w:p>
      <w:pPr>
        <w:pStyle w:val="Heading4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24"/>
    <w:bookmarkStart w:id="25" w:name="связь-с-virtualrefapiget"/>
    <w:p>
      <w:pPr>
        <w:pStyle w:val="Heading4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25"/>
    <w:bookmarkEnd w:id="26"/>
    <w:bookmarkEnd w:id="27"/>
    <w:bookmarkStart w:id="34" w:name="дополнительная-информация-о-вопросе"/>
    <w:p>
      <w:pPr>
        <w:pStyle w:val="Heading2"/>
      </w:pPr>
      <w:r>
        <w:t xml:space="preserve">Дополнительная информация о вопросе</w:t>
      </w:r>
    </w:p>
    <w:p>
      <w:pPr>
        <w:pStyle w:val="FirstParagraph"/>
      </w:pPr>
      <w:r>
        <w:t xml:space="preserve">Раздел описывает реквизиты вопроса виртуальной справки, которые используются при интеграции с внешним личным кабинетом или справочной системой. Эти значения хранятся 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CaptionedFigure"/>
      </w:pPr>
      <w:r>
        <w:drawing>
          <wp:inline>
            <wp:extent cx="5334000" cy="1124663"/>
            <wp:effectExtent b="0" l="0" r="0" t="0"/>
            <wp:docPr descr="Рисунок 1 - Дополнительная информация о вопросе в редакторе записи" title="Дополнительная информация о вопросе в редакторе записи" id="29" name="Picture"/>
            <a:graphic>
              <a:graphicData uri="http://schemas.openxmlformats.org/drawingml/2006/picture">
                <pic:pic>
                  <pic:nvPicPr>
                    <pic:cNvPr descr="modules/VirtualRef/Help/img/additional-question-info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1246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Дополнительная информация о вопросе в редакторе записи</w:t>
      </w:r>
    </w:p>
    <w:bookmarkStart w:id="31" w:name="где-заполняются-реквизиты"/>
    <w:p>
      <w:pPr>
        <w:pStyle w:val="Heading3"/>
      </w:pPr>
      <w:r>
        <w:t xml:space="preserve">1. Где заполняются реквизиты</w:t>
      </w:r>
    </w:p>
    <w:p>
      <w:pPr>
        <w:pStyle w:val="FirstParagraph"/>
      </w:pPr>
      <w:r>
        <w:t xml:space="preserve">В редакторе записи вопроса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находится в форме ответа сотрудника. Поля можно заполнить вручную при обработке обращения.</w:t>
      </w:r>
    </w:p>
    <w:p>
      <w:pPr>
        <w:pStyle w:val="BodyText"/>
      </w:pPr>
      <w:r>
        <w:t xml:space="preserve">При создании вопроса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те же значения можно передать в параметре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как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 Формат параметра общий для дополнительных полей записи:</w:t>
      </w:r>
    </w:p>
    <w:p>
      <w:pPr>
        <w:pStyle w:val="SourceCode"/>
      </w:pP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[</w:t>
      </w:r>
      <w:r>
        <w:rPr>
          <w:rStyle w:val="DecValTok"/>
        </w:rPr>
        <w:t xml:space="preserve">71</w:t>
      </w:r>
      <w:r>
        <w:rPr>
          <w:rStyle w:val="NormalTok"/>
        </w:rPr>
        <w:t xml:space="preserve">][</w:t>
      </w:r>
      <w:r>
        <w:rPr>
          <w:rStyle w:val="DecValTok"/>
        </w:rPr>
        <w:t xml:space="preserve">0</w:t>
      </w:r>
      <w:r>
        <w:rPr>
          <w:rStyle w:val="NormalTok"/>
        </w:rPr>
        <w:t xml:space="preserve">][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]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'external-request-id'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чтении обращений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значения из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возвращаются в структуре</w:t>
      </w:r>
      <w:r>
        <w:t xml:space="preserve"> </w:t>
      </w:r>
      <w:r>
        <w:rPr>
          <w:rStyle w:val="VerbatimChar"/>
        </w:rPr>
        <w:t xml:space="preserve">VirtualRef/Structures/VirtialRef_API_Get</w:t>
      </w:r>
      <w:r>
        <w:t xml:space="preserve">.</w:t>
      </w:r>
    </w:p>
    <w:bookmarkEnd w:id="31"/>
    <w:bookmarkStart w:id="32" w:name="состав-поля-71"/>
    <w:p>
      <w:pPr>
        <w:pStyle w:val="Heading3"/>
      </w:pPr>
      <w:r>
        <w:t xml:space="preserve">2. Состав поля 71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Поле в редакторе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Идентификатор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Идентификатор вопроса во внешнем сервисе. В ответе</w:t>
            </w:r>
            <w:r>
              <w:t xml:space="preserve"> </w:t>
            </w:r>
            <w:r>
              <w:rPr>
                <w:rStyle w:val="VerbatimChar"/>
              </w:rPr>
              <w:t xml:space="preserve">VirtualRef/API/Get</w:t>
            </w:r>
            <w:r>
              <w:t xml:space="preserve"> </w:t>
            </w:r>
            <w:r>
              <w:t xml:space="preserve">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sbbr_id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Разрешить опубликовать результаты поиска во внешней системе</w:t>
            </w:r>
          </w:p>
        </w:tc>
        <w:tc>
          <w:tcPr/>
          <w:p>
            <w:pPr>
              <w:pStyle w:val="Compact"/>
            </w:pPr>
            <w:r>
              <w:t xml:space="preserve">Признак разрешения на публикацию результатов поиска: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разрешить,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запретить.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public_results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Дополнительная информация</w:t>
            </w:r>
          </w:p>
        </w:tc>
        <w:tc>
          <w:tcPr/>
          <w:p>
            <w:pPr>
              <w:pStyle w:val="Compact"/>
            </w:pPr>
            <w:r>
              <w:t xml:space="preserve">Открытый текст с уточнениями к вопросу.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description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Тип документа</w:t>
            </w:r>
          </w:p>
        </w:tc>
        <w:tc>
          <w:tcPr/>
          <w:p>
            <w:pPr>
              <w:pStyle w:val="Compact"/>
            </w:pPr>
            <w:r>
              <w:t xml:space="preserve">Основной тип документа, о котором спрашивает пользователь.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Другой тип документа</w:t>
            </w:r>
          </w:p>
        </w:tc>
        <w:tc>
          <w:tcPr/>
          <w:p>
            <w:pPr>
              <w:pStyle w:val="Compact"/>
            </w:pPr>
            <w:r>
              <w:t xml:space="preserve">Уточнение типа документа, если нужного значения нет в основном поле.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type_other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Временной диапазон</w:t>
            </w:r>
          </w:p>
        </w:tc>
        <w:tc>
          <w:tcPr/>
          <w:p>
            <w:pPr>
              <w:pStyle w:val="Compact"/>
            </w:pPr>
            <w:r>
              <w:t xml:space="preserve">Период, к которому относится запрос.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time_range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Язык представления информации</w:t>
            </w:r>
          </w:p>
        </w:tc>
        <w:tc>
          <w:tcPr/>
          <w:p>
            <w:pPr>
              <w:pStyle w:val="Compact"/>
            </w:pPr>
            <w:r>
              <w:t xml:space="preserve">Язык, на котором пользователь ожидает получить сведения.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language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Убрать из ЛК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Признак скрытия вопроса во внешнем личном кабинете. В ответе возвращается как</w:t>
            </w:r>
            <w:r>
              <w:t xml:space="preserve"> </w:t>
            </w:r>
            <w:r>
              <w:rPr>
                <w:rStyle w:val="VerbatimChar"/>
              </w:rPr>
              <w:t xml:space="preserve">hidden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71^I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Дополнительный E-mail пользователя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контакт пользователя из интеграции. В текущей API-структуре значение возвращается в поле</w:t>
            </w:r>
            <w:r>
              <w:t xml:space="preserve"> </w:t>
            </w:r>
            <w:r>
              <w:rPr>
                <w:rStyle w:val="VerbatimChar"/>
              </w:rPr>
              <w:t xml:space="preserve">phoneNumber</w:t>
            </w:r>
            <w:r>
              <w:t xml:space="preserve">.</w:t>
            </w:r>
          </w:p>
        </w:tc>
      </w:tr>
    </w:tbl>
    <w:bookmarkEnd w:id="32"/>
    <w:bookmarkStart w:id="33" w:name="поиск-по-внешнему-идентификатору"/>
    <w:p>
      <w:pPr>
        <w:pStyle w:val="Heading3"/>
      </w:pPr>
      <w:r>
        <w:t xml:space="preserve">3. Поиск по внешнему идентификатору</w:t>
      </w:r>
    </w:p>
    <w:p>
      <w:pPr>
        <w:pStyle w:val="FirstParagraph"/>
      </w:pPr>
      <w:r>
        <w:t xml:space="preserve">Если заполнено</w:t>
      </w:r>
      <w:r>
        <w:t xml:space="preserve"> </w:t>
      </w:r>
      <w:r>
        <w:rPr>
          <w:rStyle w:val="VerbatimChar"/>
        </w:rPr>
        <w:t xml:space="preserve">71^A</w:t>
      </w:r>
      <w:r>
        <w:t xml:space="preserve">, при сохранении записи модуль добавляет индекс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 </w:t>
      </w:r>
      <w:r>
        <w:t xml:space="preserve">со значением внешнего идентификатора. Это позволяет искать вопрос по идентификатору внешней системы.</w:t>
      </w:r>
    </w:p>
    <w:bookmarkEnd w:id="33"/>
    <w:bookmarkEnd w:id="34"/>
    <w:bookmarkStart w:id="53" w:name="api-виртуальной-справки"/>
    <w:p>
      <w:pPr>
        <w:pStyle w:val="Heading2"/>
      </w:pPr>
      <w:r>
        <w:t xml:space="preserve">API виртуальной справки</w:t>
      </w:r>
    </w:p>
    <w:p>
      <w:pPr>
        <w:pStyle w:val="FirstParagraph"/>
      </w:pPr>
      <w:r>
        <w:t xml:space="preserve">Модуль предоставляет внешние функции для интеграции виртуальной справки с личным кабинетом или внешней справочной системой.</w:t>
      </w:r>
    </w:p>
    <w:bookmarkStart w:id="36" w:name="создание-вопроса"/>
    <w:p>
      <w:pPr>
        <w:pStyle w:val="Heading3"/>
      </w:pPr>
      <w:r>
        <w:t xml:space="preserve">1.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вопрос и возвращает SID созданной записи.</w:t>
      </w:r>
    </w:p>
    <w:p>
      <w:pPr>
        <w:pStyle w:val="BodyText"/>
      </w:pPr>
      <w:r>
        <w:t xml:space="preserve">Основные параметры: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question</w:t>
      </w:r>
      <w:r>
        <w:t xml:space="preserve"> </w:t>
      </w:r>
      <w:r>
        <w:t xml:space="preserve">- текст вопроса;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userId</w:t>
      </w:r>
      <w:r>
        <w:t xml:space="preserve"> </w:t>
      </w:r>
      <w:r>
        <w:t xml:space="preserve">- идентификатор пользователя во внешней системе;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datetime</w:t>
      </w:r>
      <w:r>
        <w:t xml:space="preserve"> </w:t>
      </w:r>
      <w:r>
        <w:t xml:space="preserve">- дата и время создания, если нужно передать внешнюю метку времени;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additionalFields</w:t>
      </w:r>
      <w:r>
        <w:t xml:space="preserve"> </w:t>
      </w:r>
      <w:r>
        <w:t xml:space="preserve">- дополнительные сведения: внешний идентификатор, разрешение публикации результатов, описание, тип документа, временной диапазон, язык, e-mail, телефон для связи и другие поля. Состав реквизитов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описан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bookmarkEnd w:id="36"/>
    <w:bookmarkStart w:id="38" w:name="получение-вопросов"/>
    <w:p>
      <w:pPr>
        <w:pStyle w:val="Heading3"/>
      </w:pPr>
      <w:r>
        <w:t xml:space="preserve">2.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список вопросов, измененных после указанной метки времени, и может фильтровать вопросы по пользователю.</w:t>
      </w:r>
    </w:p>
    <w:p>
      <w:pPr>
        <w:pStyle w:val="BodyText"/>
      </w:pPr>
      <w:r>
        <w:t xml:space="preserve">Результат описан структурой (разд.</w:t>
      </w:r>
      <w:r>
        <w:t xml:space="preserve"> </w:t>
      </w:r>
      <w:r>
        <w:t xml:space="preserve">“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”</w:t>
      </w:r>
      <w:r>
        <w:t xml:space="preserve">). В ответ попадают текст вопроса, статус, пользователь, ответ, телефон для связи, ссылки, библиография, ссылки на записи электронного каталога и вложения.</w:t>
      </w:r>
    </w:p>
    <w:p>
      <w:pPr>
        <w:pStyle w:val="BodyText"/>
      </w:pPr>
      <w:r>
        <w:t xml:space="preserve">Если в записи вопроса заполнено 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, функция возвращает его в свойстве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 Поле предназначено для телефона для связи; если телефонов несколько, они передаются одной строкой через запятую.</w:t>
      </w:r>
    </w:p>
    <w:bookmarkEnd w:id="38"/>
    <w:bookmarkStart w:id="39" w:name="скрытие-вопроса-в-личном-кабинете"/>
    <w:p>
      <w:pPr>
        <w:pStyle w:val="Heading3"/>
      </w:pPr>
      <w:r>
        <w:t xml:space="preserve">3. Скрытие вопроса в личном кабинете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как скрытый для внешнего личного кабинета. Внутренняя запись при этом сохраняется.</w:t>
      </w:r>
    </w:p>
    <w:bookmarkEnd w:id="39"/>
    <w:bookmarkStart w:id="40" w:name="важные-поля-интеграции"/>
    <w:p>
      <w:pPr>
        <w:pStyle w:val="Heading3"/>
      </w:pPr>
      <w:r>
        <w:t xml:space="preserve">4. Важные поля интеграции</w:t>
      </w:r>
    </w:p>
    <w:p>
      <w:pPr>
        <w:pStyle w:val="FirstParagraph"/>
      </w:pPr>
      <w:r>
        <w:t xml:space="preserve">Подробное назначение реквизитов приведено в разделе</w:t>
      </w:r>
      <w:r>
        <w:t xml:space="preserve"> </w:t>
      </w:r>
      <w:hyperlink r:id="rId35">
        <w:r>
          <w:rPr>
            <w:rStyle w:val="Hyperlink"/>
          </w:rPr>
          <w:t xml:space="preserve">Дополнительная информация о вопросе</w:t>
        </w:r>
      </w:hyperlink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71^A</w:t>
      </w:r>
      <w:r>
        <w:t xml:space="preserve"> </w:t>
      </w:r>
      <w:r>
        <w:t xml:space="preserve">- идентификатор вопроса во внешней системе.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71^B</w:t>
      </w:r>
      <w:r>
        <w:t xml:space="preserve"> </w:t>
      </w:r>
      <w:r>
        <w:t xml:space="preserve">- разрешение публиковать результаты поиска.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71^C</w:t>
      </w:r>
      <w:r>
        <w:t xml:space="preserve"> </w:t>
      </w:r>
      <w:r>
        <w:t xml:space="preserve">- дополнительное описание.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71^E</w:t>
      </w:r>
      <w:r>
        <w:t xml:space="preserve"> </w:t>
      </w:r>
      <w:r>
        <w:t xml:space="preserve">- тип документа и другой тип документа.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71^F</w:t>
      </w:r>
      <w:r>
        <w:t xml:space="preserve"> </w:t>
      </w:r>
      <w:r>
        <w:t xml:space="preserve">- временной диапазон.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71^G</w:t>
      </w:r>
      <w:r>
        <w:t xml:space="preserve"> </w:t>
      </w:r>
      <w:r>
        <w:t xml:space="preserve">- язык представления информации.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- признак скрытия в личном кабинете.</w:t>
      </w:r>
    </w:p>
    <w:p>
      <w:pPr>
        <w:pStyle w:val="Compact"/>
        <w:numPr>
          <w:ilvl w:val="0"/>
          <w:numId w:val="1006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71^I</w:t>
      </w:r>
      <w:r>
        <w:t xml:space="preserve"> </w:t>
      </w:r>
      <w:r>
        <w:t xml:space="preserve">- телефон для связи. Если телефонов несколько, они записываются одной строкой через запятую и возвращаются 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phoneNumber</w:t>
      </w:r>
      <w:r>
        <w:t xml:space="preserve">.</w:t>
      </w:r>
    </w:p>
    <w:bookmarkEnd w:id="40"/>
    <w:bookmarkStart w:id="44" w:name="virtualrefapicreate---создание-вопроса"/>
    <w:p>
      <w:pPr>
        <w:pStyle w:val="Heading3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41" w:name="параметры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41"/>
    <w:bookmarkStart w:id="42" w:name="результат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42"/>
    <w:bookmarkStart w:id="43" w:name="что-сохраняется"/>
    <w:p>
      <w:pPr>
        <w:pStyle w:val="Heading4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7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7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7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43"/>
    <w:bookmarkEnd w:id="44"/>
    <w:bookmarkStart w:id="48" w:name="virtualrefapiget---получение-вопросов"/>
    <w:p>
      <w:pPr>
        <w:pStyle w:val="Heading3"/>
      </w:pPr>
      <w:r>
        <w:t xml:space="preserve">VirtualRef/API/Get - получение вопросов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возвращает обращения виртуальной справки, измененные начиная с указанной метки времени. Ее используют внешние личные кабинеты и справочные системы, чтобы синхронизировать список вопросов и состояние ответов.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)-&gt;API_Get(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VirtialRef_API_Get</w:t>
      </w:r>
    </w:p>
    <w:bookmarkStart w:id="45" w:name="параметры-1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Метка времени Unix time. Функция возвращает вопросы, измененные начиная с этой метки.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выборка начинается с минимальной даты.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внешней системы. Если заполнен, функция возвращает только вопросы этого пользователя.</w:t>
            </w:r>
          </w:p>
        </w:tc>
      </w:tr>
    </w:tbl>
    <w:bookmarkEnd w:id="45"/>
    <w:bookmarkStart w:id="46" w:name="как-выбираются-записи"/>
    <w:p>
      <w:pPr>
        <w:pStyle w:val="Heading4"/>
      </w:pPr>
      <w:r>
        <w:t xml:space="preserve">2. Как выбираются записи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начиная с даты и времени, рассчитанных по параметру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, и возвращает найденные записи VirtualRef.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ищет вопросы пользователя по префиксу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оставляет только записи, у которых время последнего изменения больше или равно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bookmarkEnd w:id="46"/>
    <w:bookmarkStart w:id="47" w:name="результат-1"/>
    <w:p>
      <w:pPr>
        <w:pStyle w:val="Heading4"/>
      </w:pPr>
      <w:r>
        <w:t xml:space="preserve">3. Результат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VirtialRef_API_Get</w:t>
      </w:r>
      <w:r>
        <w:t xml:space="preserve">. Структура результата описана в разделе</w:t>
      </w:r>
      <w:r>
        <w:t xml:space="preserve"> </w:t>
      </w:r>
      <w:hyperlink r:id="rId37">
        <w:r>
          <w:rPr>
            <w:rStyle w:val="Hyperlink"/>
          </w:rPr>
          <w:t xml:space="preserve">class VirtialRef_API_Get</w:t>
        </w:r>
      </w:hyperlink>
      <w:r>
        <w:t xml:space="preserve">.</w:t>
      </w:r>
    </w:p>
    <w:p>
      <w:pPr>
        <w:pStyle w:val="BodyText"/>
      </w:pPr>
      <w:r>
        <w:t xml:space="preserve">Основной массив ответа -</w:t>
      </w:r>
      <w:r>
        <w:t xml:space="preserve"> </w:t>
      </w:r>
      <w:r>
        <w:rPr>
          <w:rStyle w:val="VerbatimChar"/>
        </w:rPr>
        <w:t xml:space="preserve">refs_data</w:t>
      </w:r>
      <w:r>
        <w:t xml:space="preserve">. Каждый элемент соответствует одному вопросу и содержит:</w:t>
      </w:r>
    </w:p>
    <w:p>
      <w:pPr>
        <w:pStyle w:val="Compact"/>
        <w:numPr>
          <w:ilvl w:val="0"/>
          <w:numId w:val="1008"/>
        </w:numPr>
      </w:pPr>
      <w:r>
        <w:t xml:space="preserve">SID записи вопроса;</w:t>
      </w:r>
    </w:p>
    <w:p>
      <w:pPr>
        <w:pStyle w:val="Compact"/>
        <w:numPr>
          <w:ilvl w:val="0"/>
          <w:numId w:val="1008"/>
        </w:numPr>
      </w:pPr>
      <w:r>
        <w:t xml:space="preserve">внешний идентификатор вопроса;</w:t>
      </w:r>
    </w:p>
    <w:p>
      <w:pPr>
        <w:pStyle w:val="Compact"/>
        <w:numPr>
          <w:ilvl w:val="0"/>
          <w:numId w:val="1008"/>
        </w:numPr>
      </w:pPr>
      <w:r>
        <w:t xml:space="preserve">время создания и последнего изменения;</w:t>
      </w:r>
    </w:p>
    <w:p>
      <w:pPr>
        <w:pStyle w:val="Compact"/>
        <w:numPr>
          <w:ilvl w:val="0"/>
          <w:numId w:val="1008"/>
        </w:numPr>
      </w:pPr>
      <w:r>
        <w:t xml:space="preserve">текстовый и числовой статус;</w:t>
      </w:r>
    </w:p>
    <w:p>
      <w:pPr>
        <w:pStyle w:val="Compact"/>
        <w:numPr>
          <w:ilvl w:val="0"/>
          <w:numId w:val="1008"/>
        </w:numPr>
      </w:pPr>
      <w:r>
        <w:t xml:space="preserve">идентификатор пользователя;</w:t>
      </w:r>
    </w:p>
    <w:p>
      <w:pPr>
        <w:pStyle w:val="Compact"/>
        <w:numPr>
          <w:ilvl w:val="0"/>
          <w:numId w:val="1008"/>
        </w:numPr>
      </w:pPr>
      <w:r>
        <w:t xml:space="preserve">текст вопроса и ответа;</w:t>
      </w:r>
    </w:p>
    <w:p>
      <w:pPr>
        <w:pStyle w:val="Compact"/>
        <w:numPr>
          <w:ilvl w:val="0"/>
          <w:numId w:val="1008"/>
        </w:numPr>
      </w:pPr>
      <w:r>
        <w:t xml:space="preserve">признаки публикации и скрытия;</w:t>
      </w:r>
    </w:p>
    <w:p>
      <w:pPr>
        <w:pStyle w:val="Compact"/>
        <w:numPr>
          <w:ilvl w:val="0"/>
          <w:numId w:val="1008"/>
        </w:numPr>
      </w:pPr>
      <w:r>
        <w:t xml:space="preserve">дополнительные поля интеграции, включая телефон для связи;</w:t>
      </w:r>
    </w:p>
    <w:p>
      <w:pPr>
        <w:pStyle w:val="Compact"/>
        <w:numPr>
          <w:ilvl w:val="0"/>
          <w:numId w:val="1008"/>
        </w:numPr>
      </w:pPr>
      <w:r>
        <w:t xml:space="preserve">веб-ссылки, библиографические описания, ссылки на записи электронного каталога и вложения.</w:t>
      </w:r>
    </w:p>
    <w:p>
      <w:pPr>
        <w:pStyle w:val="FirstParagraph"/>
      </w:pPr>
      <w:r>
        <w:t xml:space="preserve">Если при чтении терминов, поиске или чтении записи возникает ошибка, выполнение завершается сообщением об ошибке с кодом ошибки IRBIS.</w:t>
      </w:r>
    </w:p>
    <w:bookmarkEnd w:id="47"/>
    <w:bookmarkEnd w:id="48"/>
    <w:bookmarkStart w:id="52" w:name="virtualrefapihide---скрытие-вопроса"/>
    <w:p>
      <w:pPr>
        <w:pStyle w:val="Heading3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49" w:name="параметры-2"/>
    <w:p>
      <w:pPr>
        <w:pStyle w:val="Heading4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49"/>
    <w:bookmarkStart w:id="50" w:name="результат-2"/>
    <w:p>
      <w:pPr>
        <w:pStyle w:val="Heading4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9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9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9"/>
        </w:numPr>
      </w:pPr>
      <w:r>
        <w:t xml:space="preserve">если запись не удалось сохранить.</w:t>
      </w:r>
    </w:p>
    <w:bookmarkEnd w:id="50"/>
    <w:bookmarkStart w:id="51" w:name="что-меняется-в-записи"/>
    <w:p>
      <w:pPr>
        <w:pStyle w:val="Heading4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51"/>
    <w:bookmarkEnd w:id="52"/>
    <w:bookmarkEnd w:id="53"/>
    <w:bookmarkStart w:id="55" w:name="структуры-данных"/>
    <w:p>
      <w:pPr>
        <w:pStyle w:val="Heading2"/>
      </w:pPr>
      <w:r>
        <w:t xml:space="preserve">Структуры данных</w:t>
      </w:r>
    </w:p>
    <w:bookmarkStart w:id="54" w:name="class-virtialref_api_get"/>
    <w:p>
      <w:pPr>
        <w:pStyle w:val="Heading3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54"/>
    <w:bookmarkEnd w:id="55"/>
    <w:bookmarkEnd w:id="5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8" Target="media/rId28.png" /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5" Target="?id=Help/Show&amp;m=VirtualRef/Help/AdditionalInfo" TargetMode="External" /><Relationship Type="http://schemas.openxmlformats.org/officeDocument/2006/relationships/hyperlink" Id="rId19" Target="?id=Help/Show&amp;m=VirtualRef/Help/LastChange" TargetMode="External" /><Relationship Type="http://schemas.openxmlformats.org/officeDocument/2006/relationships/hyperlink" Id="rId37" Target="?id=Help/Show&amp;m=VirtualRef/Help/Structures/VirtialRef_API_Ge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Виртуальная справка</dc:title>
  <dc:creator/>
  <cp:keywords/>
  <dcterms:created xsi:type="dcterms:W3CDTF">2026-09-15T10:45:42Z</dcterms:created>
  <dcterms:modified xsi:type="dcterms:W3CDTF">2026-09-15T10:45:42Z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