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Управляющая запись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управляющая-запись"/>
    <w:p>
      <w:pPr>
        <w:pStyle w:val="Heading1"/>
      </w:pPr>
      <w:r>
        <w:t xml:space="preserve">Управляющая запись</w:t>
      </w:r>
    </w:p>
    <w:p>
      <w:pPr>
        <w:pStyle w:val="FirstParagraph"/>
      </w:pPr>
      <w:r>
        <w:t xml:space="preserve">Первая запись в файле документов – управляющая запись, которая формируется в момент определения базы данных или при ее инициализации и поддерживается в актуальном состоянии автоматически. Ее содержание следующее: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60"/>
        <w:gridCol w:w="586"/>
        <w:gridCol w:w="6673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CTLMFN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NXTMFN</w:t>
            </w:r>
          </w:p>
        </w:tc>
        <w:tc>
          <w:tcPr/>
          <w:p>
            <w:pPr>
              <w:pStyle w:val="Compact"/>
            </w:pPr>
            <w:r>
              <w:t xml:space="preserve">номер записи файла документов, назначаемый для следующей записи, создаваемой в базе данных;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NXT_LOW</w:t>
            </w:r>
          </w:p>
        </w:tc>
        <w:tc>
          <w:tcPr/>
          <w:p>
            <w:pPr>
              <w:pStyle w:val="Compact"/>
            </w:pPr>
            <w:r>
              <w:t xml:space="preserve">младшее слово смещения на свободное место в файле; (всегда указывает на конец файла MST)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NXT_HIGH</w:t>
            </w:r>
          </w:p>
        </w:tc>
        <w:tc>
          <w:tcPr/>
          <w:p>
            <w:pPr>
              <w:pStyle w:val="Compact"/>
            </w:pPr>
            <w:r>
              <w:t xml:space="preserve">старшее слово смещения на свободное место в файле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MFTYPE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RECCNT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MFCXX1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MFCXX2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MFCXX3</w:t>
            </w:r>
          </w:p>
        </w:tc>
        <w:tc>
          <w:tcPr/>
          <w:p>
            <w:pPr>
              <w:pStyle w:val="Compact"/>
            </w:pPr>
            <w:r>
              <w:t xml:space="preserve">индикатор блокировки базы данных (0 – нет, &gt;0 – да).</w:t>
            </w:r>
          </w:p>
        </w:tc>
      </w:tr>
    </w:tbl>
    <w:p>
      <w:pPr>
        <w:pStyle w:val="BodyText"/>
      </w:pPr>
      <w:r>
        <w:t xml:space="preserve">Во время создания и/или актуализации записей файла документов определяется индекс, определяющий позицию каждой записи. Индекс хранится в файле перекрестных ссылок (с расширением XRF).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Управляющая запись</dc:title>
  <dc:creator/>
  <cp:keywords/>
  <dcterms:created xsi:type="dcterms:W3CDTF">2026-09-15T09:22:03Z</dcterms:created>
  <dcterms:modified xsi:type="dcterms:W3CDTF">2026-09-15T09:22:03Z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