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[I128-2382] PHP Fatal error: Uncaught TypeError: substr(): Argument #1 ($string) must be of type string, array given in modules/Format/__call/Fmt.inc:81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23aaeac4d823126661c99023d6142a9b7b40e0"/>
    <w:p>
      <w:pPr>
        <w:pStyle w:val="Heading1"/>
      </w:pPr>
      <w:r>
        <w:t xml:space="preserve">[I128-2382] PHP Fatal error: Uncaught TypeError: substr(): Argument #1 ($string) must be of type string, array given in modules/Format/__call/Fmt.inc:81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11:21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В методе Exec класса fncall</w:t>
      </w:r>
      <w:r>
        <w:rPr>
          <w:i/>
          <w:iCs/>
        </w:rPr>
        <w:t xml:space="preserve">Format</w:t>
      </w:r>
      <w:r>
        <w:t xml:space="preserve">Fmt (файл modules/Format/__call/Fmt.inc) происходит проверка результата форматирования на наличие префикса &lt;/&gt;, который сигнализирует о необходимости обработки BB-кодов. Однако некоторые типы форматов (например, showgallery) могут возвращать результат в виде массива, а не строки. В PHP 8.0 и выше передача массива в функцию substr() вызывает фатальную ошибку TypeError: substr(): Argument #1 ($string) must be of type string, array given, что приводит к аварийному завершению работы скрипта.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В логику обработки результата добавлена проверка is_array($res) == false. Теперь вызов substr() и последующее применение BB-кодов выполняются только в том случае, если переменная $res не является массивом.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PHP Fatal error: Uncaught TypeError: substr(): Argument #1 ($string) must be of type string, array given in /data/www/html/modules/Format/__call/Fmt.inc:81</w:t>
      </w:r>
      <w:r>
        <w:t xml:space="preserve"> </w:t>
      </w:r>
      <w:r>
        <w:t xml:space="preserve">при запросе формата showgallery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[I128-2382] PHP Fatal error: Uncaught TypeError: substr(): Argument #1 ($string) must be of type string, array given in modules/Format/__call/Fmt.inc:81</dc:title>
  <dc:creator/>
  <cp:keywords/>
  <dcterms:created xsi:type="dcterms:W3CDTF">2026-09-14T20:34:38Z</dcterms:created>
  <dcterms:modified xsi:type="dcterms:W3CDTF">2026-09-14T20:34:38Z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