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[I128-2507] АРМ Администратор: управление правами выполняется через Security 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62263fda5c56cab15825e9eaa7fea1731b794d"/>
    <w:p>
      <w:pPr>
        <w:pStyle w:val="Heading1"/>
      </w:pPr>
      <w:r>
        <w:t xml:space="preserve">[I128-2507] АРМ Администратор: управление правами выполняется через Security API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28.06.2026 00:49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административных действиях права, наследование прав, SID корневого модуля и учетная запись администратора частично изменяются прямой записью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. Это дублирует логику Security и повышает риск рассинхронизации при удалении, локализации и пересчете наследуемых прав.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АРМ Администратор переводит операции с правами на API Security:</w:t>
      </w:r>
      <w:r>
        <w:t xml:space="preserve"> </w:t>
      </w:r>
      <w:r>
        <w:rPr>
          <w:rStyle w:val="VerbatimChar"/>
        </w:rPr>
        <w:t xml:space="preserve">MaterializeRight()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DeleteLocalRights()</w:t>
      </w:r>
      <w:r>
        <w:t xml:space="preserve">,</w:t>
      </w:r>
      <w:r>
        <w:t xml:space="preserve"> </w:t>
      </w:r>
      <w:r>
        <w:rPr>
          <w:rStyle w:val="VerbatimChar"/>
        </w:rPr>
        <w:t xml:space="preserve">MakeRightsLocal()</w:t>
      </w:r>
      <w:r>
        <w:t xml:space="preserve">,</w:t>
      </w:r>
      <w:r>
        <w:t xml:space="preserve"> </w:t>
      </w:r>
      <w:r>
        <w:rPr>
          <w:rStyle w:val="VerbatimChar"/>
        </w:rPr>
        <w:t xml:space="preserve">SetRightsParenting()</w:t>
      </w:r>
      <w:r>
        <w:t xml:space="preserve">,</w:t>
      </w:r>
      <w:r>
        <w:t xml:space="preserve"> </w:t>
      </w:r>
      <w:r>
        <w:rPr>
          <w:rStyle w:val="VerbatimChar"/>
        </w:rPr>
        <w:t xml:space="preserve">RefreshParentRights()</w:t>
      </w:r>
      <w:r>
        <w:t xml:space="preserve">,</w:t>
      </w:r>
      <w:r>
        <w:t xml:space="preserve"> </w:t>
      </w:r>
      <w:r>
        <w:rPr>
          <w:rStyle w:val="VerbatimChar"/>
        </w:rPr>
        <w:t xml:space="preserve">MaterializeAuth()</w:t>
      </w:r>
      <w:r>
        <w:t xml:space="preserve">,</w:t>
      </w:r>
      <w:r>
        <w:t xml:space="preserve"> </w:t>
      </w:r>
      <w:r>
        <w:rPr>
          <w:rStyle w:val="VerbatimChar"/>
        </w:rPr>
        <w:t xml:space="preserve">EnsureRole()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EnsurePhysicalSid()</w:t>
      </w:r>
      <w:r>
        <w:t xml:space="preserve">. Дополнительно создание БД проверяет физическое существование базы и возвращает ошибку</w:t>
      </w:r>
      <w:r>
        <w:t xml:space="preserve"> </w:t>
      </w:r>
      <w:r>
        <w:rPr>
          <w:rStyle w:val="VerbatimChar"/>
        </w:rPr>
        <w:t xml:space="preserve">CreateDb</w:t>
      </w:r>
      <w:r>
        <w:t xml:space="preserve">, если провайдер не смог создать БД.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modules/Admin/Actions/SecAddProps.inc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SecDel.inc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SecMakeLocal.inc</w:t>
      </w:r>
      <w:r>
        <w:t xml:space="preserve">,</w:t>
      </w:r>
      <w:r>
        <w:t xml:space="preserve"> </w:t>
      </w:r>
      <w:r>
        <w:rPr>
          <w:rStyle w:val="VerbatimChar"/>
        </w:rPr>
        <w:t xml:space="preserve">SecToggleInheritance.inc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SecUpdateChildTree.inc</w:t>
      </w:r>
      <w:r>
        <w:t xml:space="preserve"> </w:t>
      </w:r>
      <w:r>
        <w:t xml:space="preserve">ручная работа с правами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заменяется на методы Security. В</w:t>
      </w:r>
      <w:r>
        <w:t xml:space="preserve"> </w:t>
      </w:r>
      <w:r>
        <w:rPr>
          <w:rStyle w:val="VerbatimChar"/>
        </w:rPr>
        <w:t xml:space="preserve">modules/Admin/*_call/EnsureConfig.inc</w:t>
      </w:r>
      <w:r>
        <w:t xml:space="preserve"> </w:t>
      </w:r>
      <w:r>
        <w:t xml:space="preserve">создание/обновление учетной записи администратора переведено на</w:t>
      </w:r>
      <w:r>
        <w:t xml:space="preserve"> </w:t>
      </w:r>
      <w:r>
        <w:rPr>
          <w:rStyle w:val="VerbatimChar"/>
        </w:rPr>
        <w:t xml:space="preserve">MaterializeAuth()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EnsureRole()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modules/Admin/*_call/EnsureRootModuleExists.inc</w:t>
      </w:r>
      <w:r>
        <w:t xml:space="preserve"> </w:t>
      </w:r>
      <w:r>
        <w:t xml:space="preserve">SID root-модуля назначается через</w:t>
      </w:r>
      <w:r>
        <w:t xml:space="preserve"> </w:t>
      </w:r>
      <w:r>
        <w:rPr>
          <w:rStyle w:val="VerbatimChar"/>
        </w:rPr>
        <w:t xml:space="preserve">EnsurePhysicalSid()</w:t>
      </w:r>
      <w:r>
        <w:t xml:space="preserve">. В</w:t>
      </w:r>
      <w:r>
        <w:t xml:space="preserve"> </w:t>
      </w:r>
      <w:r>
        <w:rPr>
          <w:rStyle w:val="VerbatimChar"/>
        </w:rPr>
        <w:t xml:space="preserve">modules/Admin/Actions/CreateDb.inc</w:t>
      </w:r>
      <w:r>
        <w:t xml:space="preserve"> </w:t>
      </w:r>
      <w:r>
        <w:t xml:space="preserve">добавлена проверка физического существования БД и обработка ошибки создания.</w:t>
      </w:r>
    </w:p>
    <w:p>
      <w:pPr>
        <w:pStyle w:val="BodyText"/>
      </w:pPr>
      <w:r>
        <w:rPr>
          <w:b/>
          <w:bCs/>
          <w:i/>
          <w:iCs/>
        </w:rPr>
        <w:t xml:space="preserve">Документация:</w:t>
      </w:r>
      <w:r>
        <w:t xml:space="preserve"> </w:t>
      </w:r>
      <w:r>
        <w:t xml:space="preserve">Изменения документации не требуются: административный пользовательский сценарий остается прежним, меняется внутренний способ применения прав и диагностика ошибки создания БД.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1"/>
        </w:numPr>
      </w:pPr>
      <w:r>
        <w:t xml:space="preserve">I128-2503 Исправить служебные связи UsersBooklist</w:t>
      </w:r>
    </w:p>
    <w:p>
      <w:pPr>
        <w:pStyle w:val="Compact"/>
        <w:numPr>
          <w:ilvl w:val="0"/>
          <w:numId w:val="1001"/>
        </w:numPr>
      </w:pPr>
      <w:r>
        <w:t xml:space="preserve">I128-2504 Исправить служебные поля he2</w:t>
      </w:r>
    </w:p>
    <w:p>
      <w:pPr>
        <w:pStyle w:val="Compact"/>
        <w:numPr>
          <w:ilvl w:val="0"/>
          <w:numId w:val="1001"/>
        </w:numPr>
      </w:pPr>
      <w:r>
        <w:t xml:space="preserve">I128-2505 Исправить служебные поля WIrbis</w:t>
      </w:r>
    </w:p>
    <w:p>
      <w:pPr>
        <w:pStyle w:val="Compact"/>
        <w:numPr>
          <w:ilvl w:val="0"/>
          <w:numId w:val="1001"/>
        </w:numPr>
      </w:pPr>
      <w:r>
        <w:t xml:space="preserve">I128-2506 Исправить служебные поля Authorisation</w:t>
      </w:r>
    </w:p>
    <w:p>
      <w:pPr>
        <w:pStyle w:val="Compact"/>
        <w:numPr>
          <w:ilvl w:val="0"/>
          <w:numId w:val="1001"/>
        </w:numPr>
      </w:pPr>
      <w:r>
        <w:t xml:space="preserve">I128-2507 Исправить управление правами Admin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2487"/>
    <w:p>
      <w:pPr>
        <w:pStyle w:val="Heading3"/>
      </w:pPr>
      <w:r>
        <w:t xml:space="preserve">1.1. 🔗 blocks: I128-2487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[I128-2487]</w:t>
        </w:r>
      </w:hyperlink>
      <w:r>
        <w:t xml:space="preserve"> </w:t>
      </w:r>
      <w:r>
        <w:t xml:space="preserve">Security: служебное поле 113 создается без явного действия безопасности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8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8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[I128-2507] АРМ Администратор: управление правами выполняется через Security API</dc:title>
  <dc:creator/>
  <cp:keywords/>
  <dcterms:created xsi:type="dcterms:W3CDTF">2026-09-11T14:02:18Z</dcterms:created>
  <dcterms:modified xsi:type="dcterms:W3CDTF">2026-09-11T14:02:18Z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