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[I128-2498] Рабочие листы WS: корректное назначение SID перед построением вкладок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66995038d4ba3691879f290252fc4979dd495d"/>
    <w:p>
      <w:pPr>
        <w:pStyle w:val="Heading1"/>
      </w:pPr>
      <w:r>
        <w:t xml:space="preserve">[I128-2498] Рабочие листы WS: корректное назначение SID перед построением вкладок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WS - Поддержка ws-файлов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27.06.2026 22:36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формировании JavaScript</w:t>
      </w:r>
      <w:r>
        <w:t xml:space="preserve">конфигурации вкладок рабочего листа WS SID записи используется в ссылке до гарантированного назначения SID. Само назначение выполняется прямым вызовом</w:t>
      </w:r>
      <w:r>
        <w:t xml:space="preserve"> </w:t>
      </w:r>
      <w:r>
        <w:rPr>
          <w:rStyle w:val="VerbatimChar"/>
        </w:rPr>
        <w:t xml:space="preserve">$rec~~&gt;EnsureSid()</w:t>
      </w:r>
      <w:r>
        <w:t xml:space="preserve">, который обходит новый централизованный слой Security для явной материализации служебного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Перед построением ссылки для</w:t>
      </w:r>
      <w:r>
        <w:t xml:space="preserve"> </w:t>
      </w:r>
      <w:r>
        <w:rPr>
          <w:rStyle w:val="VerbatimChar"/>
        </w:rPr>
        <w:t xml:space="preserve">WIrbis&amp;action=WS&amp;op=GetRLList</w:t>
      </w:r>
      <w:r>
        <w:t xml:space="preserve"> </w:t>
      </w:r>
      <w:r>
        <w:t xml:space="preserve">запись сначала проходит через</w:t>
      </w:r>
      <w:r>
        <w:t xml:space="preserve"> </w:t>
      </w:r>
      <w:r>
        <w:rPr>
          <w:rStyle w:val="VerbatimChar"/>
        </w:rPr>
        <w:t xml:space="preserve">UseModule('Security')~~&gt;EnsurePhysicalSid($rec)</w:t>
      </w:r>
      <w:r>
        <w:t xml:space="preserve">. После этого ссылка и поле</w:t>
      </w:r>
      <w:r>
        <w:t xml:space="preserve"> </w:t>
      </w:r>
      <w:r>
        <w:rPr>
          <w:rStyle w:val="VerbatimChar"/>
        </w:rPr>
        <w:t xml:space="preserve">$ws~~&gt;sid</w:t>
      </w:r>
      <w:r>
        <w:t xml:space="preserve"> </w:t>
      </w:r>
      <w:r>
        <w:t xml:space="preserve">получают уже гарантированно актуальный SID.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modules/WS/__call/JS/GetRLList.inc</w:t>
      </w:r>
      <w:r>
        <w:t xml:space="preserve"> </w:t>
      </w:r>
      <w:r>
        <w:t xml:space="preserve">вызов</w:t>
      </w:r>
      <w:r>
        <w:t xml:space="preserve"> </w:t>
      </w:r>
      <w:r>
        <w:rPr>
          <w:rStyle w:val="VerbatimChar"/>
        </w:rPr>
        <w:t xml:space="preserve">$rec-&gt;EnsureSid()</w:t>
      </w:r>
      <w:r>
        <w:t xml:space="preserve"> </w:t>
      </w:r>
      <w:r>
        <w:t xml:space="preserve">заменяется на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, а назначение SID переносится выше формирования URL.</w:t>
      </w:r>
    </w:p>
    <w:p>
      <w:pPr>
        <w:pStyle w:val="BodyText"/>
      </w:pPr>
      <w:r>
        <w:rPr>
          <w:b/>
          <w:bCs/>
          <w:i/>
          <w:iCs/>
        </w:rPr>
        <w:t xml:space="preserve">Документация:</w:t>
      </w:r>
      <w:r>
        <w:t xml:space="preserve"> </w:t>
      </w:r>
      <w:r>
        <w:t xml:space="preserve">Изменения документации не требуются: пользовательский сценарий работы с WS не меняется, исправляется внутренняя последовательность подготовки SID.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[I128-2498] Рабочие листы WS: корректное назначение SID перед построением вкладок</dc:title>
  <dc:creator/>
  <cp:keywords/>
  <dcterms:created xsi:type="dcterms:W3CDTF">2026-09-11T07:07:23Z</dcterms:created>
  <dcterms:modified xsi:type="dcterms:W3CDTF">2026-09-11T07:07:23Z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