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День конференции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день-конференции"/>
    <w:p>
      <w:pPr>
        <w:pStyle w:val="Heading1"/>
      </w:pPr>
      <w:r>
        <w:t xml:space="preserve">День конференции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ConferenceDay</w:t>
      </w:r>
      <w:r>
        <w:t xml:space="preserve"> </w:t>
      </w:r>
      <w:r>
        <w:t xml:space="preserve">хранит отдельные дни программы конференции. Он</w:t>
      </w:r>
      <w:r>
        <w:t xml:space="preserve"> </w:t>
      </w:r>
      <w:r>
        <w:t xml:space="preserve">используется вместе с модулем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чтобы выделять дату, заголовок и</w:t>
      </w:r>
      <w:r>
        <w:t xml:space="preserve"> </w:t>
      </w:r>
      <w:r>
        <w:t xml:space="preserve">шаблон отображения дня в расписании конференции.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ConferenceDay</w:t>
      </w:r>
      <w:r>
        <w:t xml:space="preserve"> </w:t>
      </w:r>
      <w:r>
        <w:t xml:space="preserve">- объектный модуль для служебных записей дней конференции.</w:t>
      </w:r>
      <w:r>
        <w:t xml:space="preserve"> </w:t>
      </w:r>
      <w:r>
        <w:t xml:space="preserve">Такая запись описывает календарный день программы и применяется при</w:t>
      </w:r>
      <w:r>
        <w:t xml:space="preserve"> </w:t>
      </w:r>
      <w:r>
        <w:t xml:space="preserve">формировании публичного расписания, списков мероприятий и административной</w:t>
      </w:r>
      <w:r>
        <w:t xml:space="preserve"> </w:t>
      </w:r>
      <w:r>
        <w:t xml:space="preserve">настройки конференции.</w:t>
      </w:r>
    </w:p>
    <w:bookmarkStart w:id="9" w:name="основные-данные"/>
    <w:p>
      <w:pPr>
        <w:pStyle w:val="Heading3"/>
      </w:pPr>
      <w:r>
        <w:t xml:space="preserve">1. Основные данные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1^B</w:t>
            </w:r>
          </w:p>
        </w:tc>
        <w:tc>
          <w:tcPr/>
          <w:p>
            <w:pPr>
              <w:pStyle w:val="Compact"/>
            </w:pPr>
            <w:r>
              <w:t xml:space="preserve">Заголовок дня в административной форме.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1^C</w:t>
            </w:r>
          </w:p>
        </w:tc>
        <w:tc>
          <w:tcPr/>
          <w:p>
            <w:pPr>
              <w:pStyle w:val="Compact"/>
            </w:pPr>
            <w:r>
              <w:t xml:space="preserve">Дата начала дня конференции.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1^E</w:t>
            </w:r>
          </w:p>
        </w:tc>
        <w:tc>
          <w:tcPr/>
          <w:p>
            <w:pPr>
              <w:pStyle w:val="Compact"/>
            </w:pPr>
            <w:r>
              <w:t xml:space="preserve">Шаблон или вариант отображения дня.</w:t>
            </w:r>
          </w:p>
        </w:tc>
      </w:tr>
    </w:tbl>
    <w:bookmarkEnd w:id="9"/>
    <w:bookmarkStart w:id="10" w:name="использование"/>
    <w:p>
      <w:pPr>
        <w:pStyle w:val="Heading3"/>
      </w:pPr>
      <w:r>
        <w:t xml:space="preserve">2. Использование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Роль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Задает редактируемые параметры дня: дату и шаблон.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AdminModuleVariablesInit</w:t>
            </w:r>
          </w:p>
        </w:tc>
        <w:tc>
          <w:tcPr/>
          <w:p>
            <w:pPr>
              <w:pStyle w:val="Compact"/>
            </w:pPr>
            <w:r>
              <w:t xml:space="preserve">Добавляет параметры административного редактирования.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Возвращает краткую подпись вида</w:t>
            </w:r>
            <w:r>
              <w:t xml:space="preserve"> </w:t>
            </w:r>
            <w:r>
              <w:rPr>
                <w:rStyle w:val="VerbatimChar"/>
              </w:rPr>
              <w:t xml:space="preserve">День &lt;дата&gt;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Возвращает полное представление записи при наличии права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не публикует самостоятельный пользовательский интерфейс. Его нужно</w:t>
      </w:r>
      <w:r>
        <w:t xml:space="preserve"> </w:t>
      </w:r>
      <w:r>
        <w:t xml:space="preserve">рассматривать как вспомогательный объектный справочник для конференций. При</w:t>
      </w:r>
      <w:r>
        <w:t xml:space="preserve"> </w:t>
      </w:r>
      <w:r>
        <w:t xml:space="preserve">изменении полей дня нужно проверять связанные сценарии модуля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и</w:t>
      </w:r>
      <w:r>
        <w:t xml:space="preserve"> </w:t>
      </w:r>
      <w:r>
        <w:t xml:space="preserve">DOCX-экспорт</w:t>
      </w:r>
      <w:r>
        <w:t xml:space="preserve"> </w:t>
      </w:r>
      <w:r>
        <w:rPr>
          <w:rStyle w:val="VerbatimChar"/>
        </w:rPr>
        <w:t xml:space="preserve">Help/ModuleRoot&amp;module=ConferenceDay</w:t>
      </w:r>
      <w:r>
        <w:t xml:space="preserve">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День конференции</dc:title>
  <dc:creator/>
  <cp:keywords/>
  <dcterms:created xsi:type="dcterms:W3CDTF">2026-09-12T14:28:48Z</dcterms:created>
  <dcterms:modified xsi:type="dcterms:W3CDTF">2026-09-12T14:28:48Z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