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[I128-2377] TypeError при получении закладок и пометок для неавторизованных пользователей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Xe2c58eb104a408e144b5d0caeecaa3c29cf987a"/>
    <w:p>
      <w:pPr>
        <w:pStyle w:val="Heading1"/>
      </w:pPr>
      <w:r>
        <w:t xml:space="preserve">[I128-2377] TypeError при получении закладок и пометок для неавторизованных пользователей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Исправление ошибок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2026.1.2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Галина Арноси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Комплексное решение Электронная библиотека ИРБИС64/128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05.06.2026 10:38</w:t>
      </w:r>
    </w:p>
    <w:p>
      <w:pPr>
        <w:pStyle w:val="BodyText"/>
      </w:pPr>
      <w:r>
        <w:rPr>
          <w:b/>
          <w:bCs/>
        </w:rPr>
        <w:t xml:space="preserve">Проблема:</w:t>
      </w:r>
    </w:p>
    <w:p>
      <w:pPr>
        <w:pStyle w:val="BodyText"/>
      </w:pPr>
      <w:r>
        <w:t xml:space="preserve">При попытке запроса закладок (GetBookMarks) или графических пометок (GetMarks) пользователем, чья сессия истекла или не была инициализирована, сервер возвращал пустую строку (’</w:t>
      </w:r>
      <w:r>
        <w:t xml:space="preserve">‘). Это приводило к падению фронтенда с ошибкой TypeError: cannot read properties of null (reading ’RecList’</w:t>
      </w:r>
      <w:r>
        <w:t xml:space="preserve">), так как клиент ожидал валидный JSON-объект.</w:t>
      </w:r>
    </w:p>
    <w:p>
      <w:pPr>
        <w:pStyle w:val="BodyText"/>
      </w:pPr>
      <w:r>
        <w:rPr>
          <w:b/>
          <w:bCs/>
        </w:rPr>
        <w:t xml:space="preserve">Технические детали:</w:t>
      </w:r>
    </w:p>
    <w:p>
      <w:pPr>
        <w:pStyle w:val="SourceCode"/>
      </w:pPr>
      <w:r>
        <w:rPr>
          <w:rStyle w:val="NormalTok"/>
        </w:rPr>
        <w:t xml:space="preserve">bookMarkManager</w:t>
      </w:r>
      <w:r>
        <w:rPr>
          <w:rStyle w:val="OperatorTok"/>
        </w:rPr>
        <w:t xml:space="preserve">.</w:t>
      </w:r>
      <w:r>
        <w:rPr>
          <w:rStyle w:val="FunctionTok"/>
        </w:rPr>
        <w:t xml:space="preserve">js</w:t>
      </w:r>
      <w:r>
        <w:rPr>
          <w:rStyle w:val="OperatorTok"/>
        </w:rPr>
        <w:t xml:space="preserve">:</w:t>
      </w:r>
      <w:r>
        <w:rPr>
          <w:rStyle w:val="DecValTok"/>
        </w:rPr>
        <w:t xml:space="preserve">29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Uncaught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(</w:t>
      </w:r>
      <w:r>
        <w:rPr>
          <w:rStyle w:val="NormalTok"/>
        </w:rPr>
        <w:t xml:space="preserve">in promise</w:t>
      </w:r>
      <w:r>
        <w:rPr>
          <w:rStyle w:val="OperatorTok"/>
        </w:rPr>
        <w:t xml:space="preserve">)</w:t>
      </w:r>
      <w:r>
        <w:rPr>
          <w:rStyle w:val="NormalTok"/>
        </w:rPr>
        <w:t xml:space="preserve"> TypeError</w:t>
      </w:r>
      <w:r>
        <w:rPr>
          <w:rStyle w:val="OperatorTok"/>
        </w:rPr>
        <w:t xml:space="preserve">:</w:t>
      </w:r>
      <w:r>
        <w:rPr>
          <w:rStyle w:val="NormalTok"/>
        </w:rPr>
        <w:t xml:space="preserve"> Cannot read properties of </w:t>
      </w:r>
      <w:r>
        <w:rPr>
          <w:rStyle w:val="KeywordTok"/>
        </w:rPr>
        <w:t xml:space="preserve">null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(</w:t>
      </w:r>
      <w:r>
        <w:rPr>
          <w:rStyle w:val="NormalTok"/>
        </w:rPr>
        <w:t xml:space="preserve">reading </w:t>
      </w:r>
      <w:r>
        <w:rPr>
          <w:rStyle w:val="ErrorTok"/>
        </w:rPr>
        <w:t xml:space="preserve">'</w:t>
      </w:r>
      <w:r>
        <w:rPr>
          <w:rStyle w:val="NormalTok"/>
        </w:rPr>
        <w:t xml:space="preserve">RecList</w:t>
      </w:r>
      <w:r>
        <w:rPr>
          <w:rStyle w:val="ErrorTok"/>
        </w:rPr>
        <w:t xml:space="preserve">'</w:t>
      </w:r>
      <w:r>
        <w:rPr>
          <w:rStyle w:val="OperatorTok"/>
        </w:rPr>
        <w:t xml:space="preserve">)</w:t>
      </w:r>
      <w:r>
        <w:br/>
      </w:r>
      <w:r>
        <w:rPr>
          <w:rStyle w:val="NormalTok"/>
        </w:rPr>
        <w:t xml:space="preserve">    at BookmarkManager</w:t>
      </w:r>
      <w:r>
        <w:rPr>
          <w:rStyle w:val="OperatorTok"/>
        </w:rPr>
        <w:t xml:space="preserve">.</w:t>
      </w:r>
      <w:r>
        <w:rPr>
          <w:rStyle w:val="FunctionTok"/>
        </w:rPr>
        <w:t xml:space="preserve">updateMarkList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(</w:t>
      </w:r>
      <w:r>
        <w:rPr>
          <w:rStyle w:val="NormalTok"/>
        </w:rPr>
        <w:t xml:space="preserve">bookMarkManager</w:t>
      </w:r>
      <w:r>
        <w:rPr>
          <w:rStyle w:val="OperatorTok"/>
        </w:rPr>
        <w:t xml:space="preserve">.</w:t>
      </w:r>
      <w:r>
        <w:rPr>
          <w:rStyle w:val="FunctionTok"/>
        </w:rPr>
        <w:t xml:space="preserve">js</w:t>
      </w:r>
      <w:r>
        <w:rPr>
          <w:rStyle w:val="OperatorTok"/>
        </w:rPr>
        <w:t xml:space="preserve">:</w:t>
      </w:r>
      <w:r>
        <w:rPr>
          <w:rStyle w:val="DecValTok"/>
        </w:rPr>
        <w:t xml:space="preserve">29</w:t>
      </w:r>
      <w:r>
        <w:rPr>
          <w:rStyle w:val="OperatorTok"/>
        </w:rPr>
        <w:t xml:space="preserve">:</w:t>
      </w:r>
      <w:r>
        <w:rPr>
          <w:rStyle w:val="DecValTok"/>
        </w:rPr>
        <w:t xml:space="preserve">15</w:t>
      </w:r>
      <w:r>
        <w:rPr>
          <w:rStyle w:val="OperatorTok"/>
        </w:rPr>
        <w:t xml:space="preserve">)</w:t>
      </w:r>
      <w:r>
        <w:br/>
      </w:r>
      <w:r>
        <w:rPr>
          <w:rStyle w:val="NormalTok"/>
        </w:rPr>
        <w:t xml:space="preserve">    at async Gallery</w:t>
      </w:r>
      <w:r>
        <w:rPr>
          <w:rStyle w:val="OperatorTok"/>
        </w:rPr>
        <w:t xml:space="preserve">.</w:t>
      </w:r>
      <w:r>
        <w:rPr>
          <w:rStyle w:val="FunctionTok"/>
        </w:rPr>
        <w:t xml:space="preserve">updateMarkList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(</w:t>
      </w:r>
      <w:r>
        <w:rPr>
          <w:rStyle w:val="NormalTok"/>
        </w:rPr>
        <w:t xml:space="preserve">irbis</w:t>
      </w:r>
      <w:r>
        <w:rPr>
          <w:rStyle w:val="OperatorTok"/>
        </w:rPr>
        <w:t xml:space="preserve">~~</w:t>
      </w:r>
      <w:r>
        <w:rPr>
          <w:rStyle w:val="NormalTok"/>
        </w:rPr>
        <w:t xml:space="preserve">vanila</w:t>
      </w:r>
      <w:r>
        <w:rPr>
          <w:rStyle w:val="OperatorTok"/>
        </w:rPr>
        <w:t xml:space="preserve">~~</w:t>
      </w:r>
      <w:r>
        <w:rPr>
          <w:rStyle w:val="NormalTok"/>
        </w:rPr>
        <w:t xml:space="preserve">ft</w:t>
      </w:r>
      <w:r>
        <w:rPr>
          <w:rStyle w:val="OperatorTok"/>
        </w:rPr>
        <w:t xml:space="preserve">.</w:t>
      </w:r>
      <w:r>
        <w:rPr>
          <w:rStyle w:val="FunctionTok"/>
        </w:rPr>
        <w:t xml:space="preserve">js</w:t>
      </w:r>
      <w:r>
        <w:rPr>
          <w:rStyle w:val="OperatorTok"/>
        </w:rPr>
        <w:t xml:space="preserve">:</w:t>
      </w:r>
      <w:r>
        <w:rPr>
          <w:rStyle w:val="DecValTok"/>
        </w:rPr>
        <w:t xml:space="preserve">89</w:t>
      </w:r>
      <w:r>
        <w:rPr>
          <w:rStyle w:val="OperatorTok"/>
        </w:rPr>
        <w:t xml:space="preserve">:</w:t>
      </w:r>
      <w:r>
        <w:rPr>
          <w:rStyle w:val="DecValTok"/>
        </w:rPr>
        <w:t xml:space="preserve">19</w:t>
      </w:r>
      <w:r>
        <w:rPr>
          <w:rStyle w:val="OperatorTok"/>
        </w:rPr>
        <w:t xml:space="preserve">)</w:t>
      </w:r>
      <w:r>
        <w:br/>
      </w:r>
      <w:r>
        <w:rPr>
          <w:rStyle w:val="NormalTok"/>
        </w:rPr>
        <w:t xml:space="preserve">    at async Gallery</w:t>
      </w:r>
      <w:r>
        <w:rPr>
          <w:rStyle w:val="OperatorTok"/>
        </w:rPr>
        <w:t xml:space="preserve">.</w:t>
      </w:r>
      <w:r>
        <w:rPr>
          <w:rStyle w:val="FunctionTok"/>
        </w:rPr>
        <w:t xml:space="preserve">showSlide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(</w:t>
      </w:r>
      <w:r>
        <w:rPr>
          <w:rStyle w:val="NormalTok"/>
        </w:rPr>
        <w:t xml:space="preserve">irbis</w:t>
      </w:r>
      <w:r>
        <w:rPr>
          <w:rStyle w:val="OperatorTok"/>
        </w:rPr>
        <w:t xml:space="preserve">~~</w:t>
      </w:r>
      <w:r>
        <w:rPr>
          <w:rStyle w:val="NormalTok"/>
        </w:rPr>
        <w:t xml:space="preserve">vanila</w:t>
      </w:r>
      <w:r>
        <w:rPr>
          <w:rStyle w:val="OperatorTok"/>
        </w:rPr>
        <w:t xml:space="preserve">~~</w:t>
      </w:r>
      <w:r>
        <w:rPr>
          <w:rStyle w:val="NormalTok"/>
        </w:rPr>
        <w:t xml:space="preserve">ft</w:t>
      </w:r>
      <w:r>
        <w:rPr>
          <w:rStyle w:val="OperatorTok"/>
        </w:rPr>
        <w:t xml:space="preserve">.</w:t>
      </w:r>
      <w:r>
        <w:rPr>
          <w:rStyle w:val="FunctionTok"/>
        </w:rPr>
        <w:t xml:space="preserve">js</w:t>
      </w:r>
      <w:r>
        <w:rPr>
          <w:rStyle w:val="OperatorTok"/>
        </w:rPr>
        <w:t xml:space="preserve">:</w:t>
      </w:r>
      <w:r>
        <w:rPr>
          <w:rStyle w:val="DecValTok"/>
        </w:rPr>
        <w:t xml:space="preserve">2162</w:t>
      </w:r>
      <w:r>
        <w:rPr>
          <w:rStyle w:val="OperatorTok"/>
        </w:rPr>
        <w:t xml:space="preserve">:</w:t>
      </w:r>
      <w:r>
        <w:rPr>
          <w:rStyle w:val="DecValTok"/>
        </w:rPr>
        <w:t xml:space="preserve">5</w:t>
      </w:r>
      <w:r>
        <w:rPr>
          <w:rStyle w:val="OperatorTok"/>
        </w:rPr>
        <w:t xml:space="preserve">)</w:t>
      </w:r>
      <w:r>
        <w:br/>
      </w:r>
      <w:r>
        <w:rPr>
          <w:rStyle w:val="NormalTok"/>
        </w:rPr>
        <w:t xml:space="preserve">irbis</w:t>
      </w:r>
      <w:r>
        <w:rPr>
          <w:rStyle w:val="OperatorTok"/>
        </w:rPr>
        <w:t xml:space="preserve">~~</w:t>
      </w:r>
      <w:r>
        <w:rPr>
          <w:rStyle w:val="NormalTok"/>
        </w:rPr>
        <w:t xml:space="preserve">vanila</w:t>
      </w:r>
      <w:r>
        <w:rPr>
          <w:rStyle w:val="OperatorTok"/>
        </w:rPr>
        <w:t xml:space="preserve">~~</w:t>
      </w:r>
      <w:r>
        <w:rPr>
          <w:rStyle w:val="NormalTok"/>
        </w:rPr>
        <w:t xml:space="preserve">ft</w:t>
      </w:r>
      <w:r>
        <w:rPr>
          <w:rStyle w:val="OperatorTok"/>
        </w:rPr>
        <w:t xml:space="preserve">.</w:t>
      </w:r>
      <w:r>
        <w:rPr>
          <w:rStyle w:val="FunctionTok"/>
        </w:rPr>
        <w:t xml:space="preserve">js</w:t>
      </w:r>
      <w:r>
        <w:rPr>
          <w:rStyle w:val="OperatorTok"/>
        </w:rPr>
        <w:t xml:space="preserve">:</w:t>
      </w:r>
      <w:r>
        <w:rPr>
          <w:rStyle w:val="DecValTok"/>
        </w:rPr>
        <w:t xml:space="preserve">1994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Uncaught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(</w:t>
      </w:r>
      <w:r>
        <w:rPr>
          <w:rStyle w:val="NormalTok"/>
        </w:rPr>
        <w:t xml:space="preserve">in promise</w:t>
      </w:r>
      <w:r>
        <w:rPr>
          <w:rStyle w:val="OperatorTok"/>
        </w:rPr>
        <w:t xml:space="preserve">)</w:t>
      </w:r>
      <w:r>
        <w:rPr>
          <w:rStyle w:val="NormalTok"/>
        </w:rPr>
        <w:t xml:space="preserve"> TypeError</w:t>
      </w:r>
      <w:r>
        <w:rPr>
          <w:rStyle w:val="OperatorTok"/>
        </w:rPr>
        <w:t xml:space="preserve">:</w:t>
      </w:r>
      <w:r>
        <w:rPr>
          <w:rStyle w:val="NormalTok"/>
        </w:rPr>
        <w:t xml:space="preserve"> Cannot read properties of </w:t>
      </w:r>
      <w:r>
        <w:rPr>
          <w:rStyle w:val="KeywordTok"/>
        </w:rPr>
        <w:t xml:space="preserve">null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(</w:t>
      </w:r>
      <w:r>
        <w:rPr>
          <w:rStyle w:val="NormalTok"/>
        </w:rPr>
        <w:t xml:space="preserve">reading </w:t>
      </w:r>
      <w:r>
        <w:rPr>
          <w:rStyle w:val="ErrorTok"/>
        </w:rPr>
        <w:t xml:space="preserve">'</w:t>
      </w:r>
      <w:r>
        <w:rPr>
          <w:rStyle w:val="NormalTok"/>
        </w:rPr>
        <w:t xml:space="preserve">RecList</w:t>
      </w:r>
      <w:r>
        <w:rPr>
          <w:rStyle w:val="ErrorTok"/>
        </w:rPr>
        <w:t xml:space="preserve">'</w:t>
      </w:r>
      <w:r>
        <w:rPr>
          <w:rStyle w:val="OperatorTok"/>
        </w:rPr>
        <w:t xml:space="preserve">)</w:t>
      </w:r>
      <w:r>
        <w:br/>
      </w:r>
      <w:r>
        <w:rPr>
          <w:rStyle w:val="NormalTok"/>
        </w:rPr>
        <w:t xml:space="preserve">    at Gallery</w:t>
      </w:r>
      <w:r>
        <w:rPr>
          <w:rStyle w:val="OperatorTok"/>
        </w:rPr>
        <w:t xml:space="preserve">.</w:t>
      </w:r>
      <w:r>
        <w:rPr>
          <w:rStyle w:val="FunctionTok"/>
        </w:rPr>
        <w:t xml:space="preserve">updateNote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(</w:t>
      </w:r>
      <w:r>
        <w:rPr>
          <w:rStyle w:val="NormalTok"/>
        </w:rPr>
        <w:t xml:space="preserve">irbis</w:t>
      </w:r>
      <w:r>
        <w:rPr>
          <w:rStyle w:val="OperatorTok"/>
        </w:rPr>
        <w:t xml:space="preserve">~~</w:t>
      </w:r>
      <w:r>
        <w:rPr>
          <w:rStyle w:val="NormalTok"/>
        </w:rPr>
        <w:t xml:space="preserve">vanila</w:t>
      </w:r>
      <w:r>
        <w:rPr>
          <w:rStyle w:val="OperatorTok"/>
        </w:rPr>
        <w:t xml:space="preserve">~~</w:t>
      </w:r>
      <w:r>
        <w:rPr>
          <w:rStyle w:val="NormalTok"/>
        </w:rPr>
        <w:t xml:space="preserve">ft</w:t>
      </w:r>
      <w:r>
        <w:rPr>
          <w:rStyle w:val="OperatorTok"/>
        </w:rPr>
        <w:t xml:space="preserve">.</w:t>
      </w:r>
      <w:r>
        <w:rPr>
          <w:rStyle w:val="FunctionTok"/>
        </w:rPr>
        <w:t xml:space="preserve">js</w:t>
      </w:r>
      <w:r>
        <w:rPr>
          <w:rStyle w:val="OperatorTok"/>
        </w:rPr>
        <w:t xml:space="preserve">:</w:t>
      </w:r>
      <w:r>
        <w:rPr>
          <w:rStyle w:val="DecValTok"/>
        </w:rPr>
        <w:t xml:space="preserve">1994</w:t>
      </w:r>
      <w:r>
        <w:rPr>
          <w:rStyle w:val="OperatorTok"/>
        </w:rPr>
        <w:t xml:space="preserve">:</w:t>
      </w:r>
      <w:r>
        <w:rPr>
          <w:rStyle w:val="DecValTok"/>
        </w:rPr>
        <w:t xml:space="preserve">15</w:t>
      </w:r>
      <w:r>
        <w:rPr>
          <w:rStyle w:val="OperatorTok"/>
        </w:rPr>
        <w:t xml:space="preserve">)</w:t>
      </w:r>
      <w:r>
        <w:br/>
      </w:r>
      <w:r>
        <w:rPr>
          <w:rStyle w:val="NormalTok"/>
        </w:rPr>
        <w:t xml:space="preserve">    at async Gallery</w:t>
      </w:r>
      <w:r>
        <w:rPr>
          <w:rStyle w:val="OperatorTok"/>
        </w:rPr>
        <w:t xml:space="preserve">.</w:t>
      </w:r>
      <w:r>
        <w:rPr>
          <w:rStyle w:val="FunctionTok"/>
        </w:rPr>
        <w:t xml:space="preserve">showSlide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(</w:t>
      </w:r>
      <w:r>
        <w:rPr>
          <w:rStyle w:val="NormalTok"/>
        </w:rPr>
        <w:t xml:space="preserve">irbis</w:t>
      </w:r>
      <w:r>
        <w:rPr>
          <w:rStyle w:val="OperatorTok"/>
        </w:rPr>
        <w:t xml:space="preserve">~~</w:t>
      </w:r>
      <w:r>
        <w:rPr>
          <w:rStyle w:val="NormalTok"/>
        </w:rPr>
        <w:t xml:space="preserve">vanila</w:t>
      </w:r>
      <w:r>
        <w:rPr>
          <w:rStyle w:val="OperatorTok"/>
        </w:rPr>
        <w:t xml:space="preserve">~~</w:t>
      </w:r>
      <w:r>
        <w:rPr>
          <w:rStyle w:val="NormalTok"/>
        </w:rPr>
        <w:t xml:space="preserve">ft</w:t>
      </w:r>
      <w:r>
        <w:rPr>
          <w:rStyle w:val="OperatorTok"/>
        </w:rPr>
        <w:t xml:space="preserve">.</w:t>
      </w:r>
      <w:r>
        <w:rPr>
          <w:rStyle w:val="FunctionTok"/>
        </w:rPr>
        <w:t xml:space="preserve">js</w:t>
      </w:r>
      <w:r>
        <w:rPr>
          <w:rStyle w:val="OperatorTok"/>
        </w:rPr>
        <w:t xml:space="preserve">:</w:t>
      </w:r>
      <w:r>
        <w:rPr>
          <w:rStyle w:val="DecValTok"/>
        </w:rPr>
        <w:t xml:space="preserve">2200</w:t>
      </w:r>
      <w:r>
        <w:rPr>
          <w:rStyle w:val="OperatorTok"/>
        </w:rPr>
        <w:t xml:space="preserve">:</w:t>
      </w:r>
      <w:r>
        <w:rPr>
          <w:rStyle w:val="DecValTok"/>
        </w:rPr>
        <w:t xml:space="preserve">5</w:t>
      </w:r>
      <w:r>
        <w:rPr>
          <w:rStyle w:val="OperatorTok"/>
        </w:rPr>
        <w:t xml:space="preserve">)</w:t>
      </w:r>
    </w:p>
    <w:p>
      <w:pPr>
        <w:pStyle w:val="FirstParagraph"/>
      </w:pPr>
      <w:r>
        <w:rPr>
          <w:b/>
          <w:bCs/>
        </w:rPr>
        <w:t xml:space="preserve">Решение:</w:t>
      </w:r>
    </w:p>
    <w:p>
      <w:pPr>
        <w:pStyle w:val="BodyText"/>
      </w:pPr>
      <w:r>
        <w:t xml:space="preserve">В экшены GetBookMarks и GetMarks модуля FT добавлена проверка авторизации. Если объект пользователя не найден:</w:t>
      </w:r>
    </w:p>
    <w:p>
      <w:pPr>
        <w:pStyle w:val="Compact"/>
        <w:numPr>
          <w:ilvl w:val="0"/>
          <w:numId w:val="1001"/>
        </w:numPr>
      </w:pPr>
      <w:r>
        <w:t xml:space="preserve">Устанавливается корректный заголовок Content-Type: application/json.</w:t>
      </w:r>
    </w:p>
    <w:p>
      <w:pPr>
        <w:pStyle w:val="Compact"/>
        <w:numPr>
          <w:ilvl w:val="0"/>
          <w:numId w:val="1001"/>
        </w:numPr>
      </w:pPr>
      <w:r>
        <w:t xml:space="preserve">Возвращается инициализированный JSON-ответ: {</w:t>
      </w:r>
      <w:r>
        <w:t xml:space="preserve">“totalCount”</w:t>
      </w:r>
      <w:r>
        <w:t xml:space="preserve">: 0,</w:t>
      </w:r>
      <w:r>
        <w:t xml:space="preserve"> </w:t>
      </w:r>
      <w:r>
        <w:t xml:space="preserve">“RecList”</w:t>
      </w:r>
      <w:r>
        <w:t xml:space="preserve">: []}.</w:t>
      </w:r>
    </w:p>
    <w:bookmarkStart w:id="11" w:name="связанные-задачи"/>
    <w:p>
      <w:pPr>
        <w:pStyle w:val="Heading2"/>
      </w:pPr>
      <w:r>
        <w:t xml:space="preserve">1. Связанные задачи</w:t>
      </w:r>
    </w:p>
    <w:bookmarkStart w:id="10" w:name="blocks-etdr-93"/>
    <w:p>
      <w:pPr>
        <w:pStyle w:val="Heading3"/>
      </w:pPr>
      <w:r>
        <w:t xml:space="preserve">1.1. 🔗 blocks: ETDR-93</w:t>
      </w:r>
    </w:p>
    <w:p>
      <w:pPr>
        <w:pStyle w:val="BlockText"/>
      </w:pPr>
      <w:hyperlink r:id="rId9">
        <w:r>
          <w:rPr>
            <w:rStyle w:val="Hyperlink"/>
            <w:b/>
            <w:bCs/>
          </w:rPr>
          <w:t xml:space="preserve">[ETDR-93]</w:t>
        </w:r>
      </w:hyperlink>
      <w:r>
        <w:t xml:space="preserve"> </w:t>
      </w:r>
      <w:r>
        <w:t xml:space="preserve">Не авторизованный пользователь с правом доступа локальная сеть не может посмотреть полный текст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Готово</w:t>
      </w:r>
      <w:r>
        <w:t xml:space="preserve"> </w:t>
      </w:r>
      <w:r>
        <w:t xml:space="preserve">| Автор: Галина Арноси</w:t>
      </w:r>
    </w:p>
    <w:bookmarkEnd w:id="10"/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411">
    <w:nsid w:val="00A99411"/>
    <w:multiLevelType w:val="multilevel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num w:numId="1000">
    <w:abstractNumId w:val="990"/>
  </w:num>
  <w:num w:numId="1001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Help/GeneralDescription/WhatsNew/I128/TaskInfo/ETDR-93/READM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GeneralDescription/WhatsNew/I128/TaskInfo/ETDR-93/READM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[I128-2377] TypeError при получении закладок и пометок для неавторизованных пользователей</dc:title>
  <dc:creator/>
  <cp:keywords/>
  <dcterms:created xsi:type="dcterms:W3CDTF">2026-09-11T12:31:32Z</dcterms:created>
  <dcterms:modified xsi:type="dcterms:W3CDTF">2026-09-11T12:31:32Z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