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&amp;uf(’E… - Вернуть заданное количество первых слов в строке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12ae3248351925cf9feba2325f8234bf0d0f01"/>
    <w:p>
      <w:pPr>
        <w:pStyle w:val="Heading1"/>
      </w:pPr>
      <w:r>
        <w:t xml:space="preserve">&amp;uf(’E… - Вернуть заданное количество первых слов в строке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&amp;uf(’E… - Вернуть заданное количество первых слов в строке</dc:title>
  <dc:creator/>
  <cp:keywords/>
  <dcterms:created xsi:type="dcterms:W3CDTF">2026-09-11T13:17:31Z</dcterms:created>
  <dcterms:modified xsi:type="dcterms:W3CDTF">2026-09-11T13:17:31Z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