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[I128-2377] TypeError при получении закладок и пометок для неавторизованных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c58eb104a408e144b5d0caeecaa3c29cf987a"/>
    <w:p>
      <w:pPr>
        <w:pStyle w:val="Heading1"/>
      </w:pPr>
      <w:r>
        <w:t xml:space="preserve">[I128-2377] TypeError при получении закладок и пометок для неавторизованных пользователей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10:38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При попытке запроса закладок (GetBookMarks) или графических пометок (GetMarks) пользователем, чья сессия истекла или не была инициализирована, сервер возвращал пустую строку (’</w:t>
      </w:r>
      <w:r>
        <w:t xml:space="preserve">‘). Это приводило к падению фронтенда с ошибкой TypeError: cannot read properties of null (reading ’RecList’</w:t>
      </w:r>
      <w:r>
        <w:t xml:space="preserve">), так как клиент ожидал валидный JSON-объект.</w:t>
      </w:r>
    </w:p>
    <w:p>
      <w:pPr>
        <w:pStyle w:val="BodyText"/>
      </w:pPr>
      <w:r>
        <w:rPr>
          <w:b/>
          <w:bCs/>
        </w:rPr>
        <w:t xml:space="preserve">Технические детали:</w:t>
      </w:r>
    </w:p>
    <w:p>
      <w:pPr>
        <w:pStyle w:val="SourceCode"/>
      </w:pPr>
      <w:r>
        <w:rPr>
          <w:rStyle w:val="NormalTok"/>
        </w:rPr>
        <w:t xml:space="preserve">bookMarkManager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29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Uncaught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in promise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TypeError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Cannot read properties of </w:t>
      </w:r>
      <w:r>
        <w:rPr>
          <w:rStyle w:val="KeywordTok"/>
        </w:rPr>
        <w:t xml:space="preserve">null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reading </w:t>
      </w:r>
      <w:r>
        <w:rPr>
          <w:rStyle w:val="ErrorTok"/>
        </w:rPr>
        <w:t xml:space="preserve">'</w:t>
      </w:r>
      <w:r>
        <w:rPr>
          <w:rStyle w:val="NormalTok"/>
        </w:rPr>
        <w:t xml:space="preserve">RecList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BookmarkManager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updateMarkList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bookMarkManager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29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15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async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updateMarkList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89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async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showSlide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2162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5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1994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Uncaught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in promise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TypeError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Cannot read properties of </w:t>
      </w:r>
      <w:r>
        <w:rPr>
          <w:rStyle w:val="KeywordTok"/>
        </w:rPr>
        <w:t xml:space="preserve">null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reading </w:t>
      </w:r>
      <w:r>
        <w:rPr>
          <w:rStyle w:val="ErrorTok"/>
        </w:rPr>
        <w:t xml:space="preserve">'</w:t>
      </w:r>
      <w:r>
        <w:rPr>
          <w:rStyle w:val="NormalTok"/>
        </w:rPr>
        <w:t xml:space="preserve">RecList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updateNote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1994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15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async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showSlide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2200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5</w:t>
      </w:r>
      <w:r>
        <w:rPr>
          <w:rStyle w:val="OperatorTok"/>
        </w:rPr>
        <w:t xml:space="preserve">)</w:t>
      </w:r>
    </w:p>
    <w:p>
      <w:pPr>
        <w:pStyle w:val="FirstParagraph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В экшены GetBookMarks и GetMarks модуля FT добавлена проверка авторизации. Если объект пользователя не найден:</w:t>
      </w:r>
    </w:p>
    <w:p>
      <w:pPr>
        <w:pStyle w:val="Compact"/>
        <w:numPr>
          <w:ilvl w:val="0"/>
          <w:numId w:val="1001"/>
        </w:numPr>
      </w:pPr>
      <w:r>
        <w:t xml:space="preserve">Устанавливается корректный заголовок Content-Type: application/json.</w:t>
      </w:r>
    </w:p>
    <w:p>
      <w:pPr>
        <w:pStyle w:val="Compact"/>
        <w:numPr>
          <w:ilvl w:val="0"/>
          <w:numId w:val="1001"/>
        </w:numPr>
      </w:pPr>
      <w:r>
        <w:t xml:space="preserve">Возвращается инициализированный JSON-ответ: {</w:t>
      </w:r>
      <w:r>
        <w:t xml:space="preserve">“totalCount”</w:t>
      </w:r>
      <w:r>
        <w:t xml:space="preserve">: 0,</w:t>
      </w:r>
      <w:r>
        <w:t xml:space="preserve"> </w:t>
      </w:r>
      <w:r>
        <w:t xml:space="preserve">“RecList”</w:t>
      </w:r>
      <w:r>
        <w:t xml:space="preserve">: []}.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93"/>
    <w:p>
      <w:pPr>
        <w:pStyle w:val="Heading3"/>
      </w:pPr>
      <w:r>
        <w:t xml:space="preserve">1.1. 🔗 blocks: ETDR-93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[ETDR-93]</w:t>
        </w:r>
      </w:hyperlink>
      <w:r>
        <w:t xml:space="preserve"> </w:t>
      </w:r>
      <w:r>
        <w:t xml:space="preserve">Не авторизованный пользователь с правом доступа локальная сеть не может посмотреть полный текст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[I128-2377] TypeError при получении закладок и пометок для неавторизованных пользователей</dc:title>
  <dc:creator/>
  <cp:keywords/>
  <dcterms:created xsi:type="dcterms:W3CDTF">2026-09-10T23:44:41Z</dcterms:created>
  <dcterms:modified xsi:type="dcterms:W3CDTF">2026-09-10T23:44:41Z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