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ообщения-пользователей"/>
    <w:p>
      <w:pPr>
        <w:pStyle w:val="Heading1"/>
      </w:pPr>
      <w:r>
        <w:t xml:space="preserve">Сообщения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UserMessage</w:t>
      </w:r>
      <w:r>
        <w:t xml:space="preserve"> </w:t>
      </w:r>
      <w:r>
        <w:t xml:space="preserve">хранит сообщения между пользователями и описывает поля записи сообщения.</w:t>
      </w:r>
    </w:p>
    <w:bookmarkStart w:id="9" w:name="назначение-usermessage"/>
    <w:p>
      <w:pPr>
        <w:pStyle w:val="Heading2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пользователей</dc:title>
  <dc:creator/>
  <cp:keywords/>
  <dcterms:created xsi:type="dcterms:W3CDTF">2026-09-03T15:21:51Z</dcterms:created>
  <dcterms:modified xsi:type="dcterms:W3CDTF">2026-09-03T15:21:51Z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