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.l01 (Словарь ИРБИС64 - Листовые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5dbf1b31b3e1808d65479c28ccd9ab9fa5821d"/>
    <w:p>
      <w:pPr>
        <w:pStyle w:val="Heading1"/>
      </w:pPr>
      <w:r>
        <w:t xml:space="preserve">Формат файла .l01 (Словарь ИРБИС64 - Листовые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является частью инвертированного файла (словаря) системы ИРБИС64. Он содержит листовые узлы (leaves) B-дерева. В отличие от индексного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элементы которого перенаправляют поиск на подуровни дерева, записи в файле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содержат сами термины словаря и указывают непосредственно на списки ссылок (постингов)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Как и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Внутренняя организация блока полностью идентична блокам</w:t>
      </w:r>
      <w:r>
        <w:t xml:space="preserve"> </w:t>
      </w:r>
      <w:r>
        <w:rPr>
          <w:rStyle w:val="VerbatimChar"/>
        </w:rPr>
        <w:t xml:space="preserve">.n01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23"/>
        <w:gridCol w:w="521"/>
        <w:gridCol w:w="228"/>
        <w:gridCol w:w="67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 (двусвязный список). Используется для функции последовательного сканирования словаря назад (</w:t>
            </w:r>
            <w:r>
              <w:rPr>
                <w:rStyle w:val="VerbatimChar"/>
              </w:rPr>
              <w:t xml:space="preserve">IrbisPrevTerm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начало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алфавиту. Используется для функции последовательного сканирования словаря вперед (</w:t>
            </w:r>
            <w:r>
              <w:rPr>
                <w:rStyle w:val="VerbatimChar"/>
              </w:rPr>
              <w:t xml:space="preserve">IrbisNxtTerm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конец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1"/>
        <w:gridCol w:w="356"/>
        <w:gridCol w:w="146"/>
        <w:gridCol w:w="71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листовом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это значение интерпретируется как</w:t>
            </w:r>
            <w:r>
              <w:t xml:space="preserve"> </w:t>
            </w:r>
            <w:r>
              <w:rPr>
                <w:b/>
                <w:bCs/>
              </w:rPr>
              <w:t xml:space="preserve">абсолютное смещение в байтах (или указатель)</w:t>
            </w:r>
            <w:r>
              <w:t xml:space="preserve"> </w:t>
            </w:r>
            <w:r>
              <w:t xml:space="preserve">на первую запись со списком постингов (ссылок на MFN) для данного термина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.ifp</w:t>
            </w:r>
            <w:r>
              <w:t xml:space="preserve">.</w:t>
            </w:r>
          </w:p>
        </w:tc>
      </w:tr>
    </w:tbl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 Термины хранятся в отсортированном виде внутри блока.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вычисляется по той же формуле, что и в индексных блоках: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bookmarkEnd w:id="15"/>
    <w:bookmarkStart w:id="16" w:name="особенности-навигации"/>
    <w:p>
      <w:pPr>
        <w:pStyle w:val="Heading2"/>
      </w:pPr>
      <w:r>
        <w:t xml:space="preserve">4. Особенности навигации</w:t>
      </w:r>
    </w:p>
    <w:p>
      <w:pPr>
        <w:pStyle w:val="FirstParagraph"/>
      </w:pPr>
      <w:r>
        <w:t xml:space="preserve">Наличие двусвязного списка (</w:t>
      </w:r>
      <w:r>
        <w:rPr>
          <w:rStyle w:val="VerbatimChar"/>
        </w:rPr>
        <w:t xml:space="preserve">prev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next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) позволяет базе данных ИРБИС быстро и эффективно производить навигацию по словарю в прямом и обратном направлении (получение соседних терминов), не выполняя каждый раз полный обход дерева от корня (из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.l01 (Словарь ИРБИС64 - Листовые узлы дерева поиска)</dc:title>
  <dc:creator/>
  <cp:keywords/>
  <dcterms:created xsi:type="dcterms:W3CDTF">2026-09-08T14:44:32Z</dcterms:created>
  <dcterms:modified xsi:type="dcterms:W3CDTF">2026-09-08T14:44:32Z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