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Оптимизация параллельных процессов обработки доступа к базам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e53b693cf5edb94026eb8b68c18c39abd456d8"/>
    <w:p>
      <w:pPr>
        <w:pStyle w:val="Heading1"/>
      </w:pPr>
      <w:r>
        <w:t xml:space="preserve">Оптимизация параллельных процессов обработки доступа к базам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KEEP_PROCESS_ALIVE</w:t>
            </w:r>
          </w:p>
        </w:tc>
        <w:tc>
          <w:tcPr/>
          <w:p>
            <w:pPr>
              <w:pStyle w:val="Compact"/>
            </w:pPr>
            <w:r>
              <w:t xml:space="preserve">Разрешает серверу использовать процесс обработки многократно.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MAX_SERVERS</w:t>
            </w:r>
          </w:p>
        </w:tc>
        <w:tc>
          <w:tcPr/>
          <w:p>
            <w:pPr>
              <w:pStyle w:val="Compact"/>
            </w:pPr>
            <w:r>
              <w:t xml:space="preserve">Максимальное число процессов обработки, которые сервер использует многократно. Применяется только при</w:t>
            </w:r>
            <w:r>
              <w:t xml:space="preserve"> </w:t>
            </w:r>
            <w:r>
              <w:rPr>
                <w:rStyle w:val="VerbatimChar"/>
              </w:rPr>
              <w:t xml:space="preserve">KEEP_PROCESS_ALIVE=1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MAX_PROCESS_COUNT</w:t>
            </w:r>
          </w:p>
        </w:tc>
        <w:tc>
          <w:tcPr/>
          <w:p>
            <w:pPr>
              <w:pStyle w:val="Compact"/>
            </w:pPr>
            <w:r>
              <w:t xml:space="preserve">Максимально возможное число процессов обработки. При превышении возвращается ошибка</w:t>
            </w:r>
            <w:r>
              <w:t xml:space="preserve"> </w:t>
            </w:r>
            <w:r>
              <w:rPr>
                <w:rStyle w:val="VerbatimChar"/>
              </w:rPr>
              <w:t xml:space="preserve">SERVER_OVERLOAD</w:t>
            </w:r>
            <w:r>
              <w:t xml:space="preserve">.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20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MAX_PROCESS_REQUESTS</w:t>
            </w:r>
          </w:p>
        </w:tc>
        <w:tc>
          <w:tcPr/>
          <w:p>
            <w:pPr>
              <w:pStyle w:val="Compact"/>
            </w:pPr>
            <w:r>
              <w:t xml:space="preserve">Максимальное число запросов к долгоживущему процессу обработки, после которого процесс автоматически прерывается.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100</w:t>
            </w:r>
            <w:r>
              <w:t xml:space="preserve">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Оптимизация параллельных процессов обработки доступа к базам данных</dc:title>
  <dc:creator/>
  <cp:keywords/>
  <dcterms:created xsi:type="dcterms:W3CDTF">2026-09-04T12:23:50Z</dcterms:created>
  <dcterms:modified xsi:type="dcterms:W3CDTF">2026-09-04T12:23:50Z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