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режимы-сервис"/>
    <w:p>
      <w:pPr>
        <w:pStyle w:val="Heading1"/>
      </w:pPr>
      <w:r>
        <w:t xml:space="preserve">Режимы СЕРВИС</w:t>
      </w:r>
    </w:p>
    <w:bookmarkStart w:id="9" w:name="режим-маркер-начала-формата"/>
    <w:p>
      <w:pPr>
        <w:pStyle w:val="Heading2"/>
      </w:pPr>
      <w:r>
        <w:t xml:space="preserve">1. Режим МАРКЕР НАЧАЛА ФОРМАТА</w:t>
      </w:r>
    </w:p>
    <w:p>
      <w:pPr>
        <w:pStyle w:val="FirstParagraph"/>
      </w:pPr>
      <w:r>
        <w:t xml:space="preserve">Режим предназначен для установки маркера начала формата в точке ввода, т.е. в позиции курсора ввода.</w:t>
      </w:r>
    </w:p>
    <w:bookmarkEnd w:id="9"/>
    <w:bookmarkStart w:id="10" w:name="режим-маркер-конца-формата"/>
    <w:p>
      <w:pPr>
        <w:pStyle w:val="Heading2"/>
      </w:pPr>
      <w:r>
        <w:t xml:space="preserve">2. Режим МАРКЕР КОНЦА ФОРМАТА</w:t>
      </w:r>
    </w:p>
    <w:p>
      <w:pPr>
        <w:pStyle w:val="FirstParagraph"/>
      </w:pPr>
      <w:r>
        <w:t xml:space="preserve">Режим предназначен для установки маркера конца формата в точке ввода, т.е. в позиции курсора ввода. Фрагмент, ограниченный маркерами начала и конца формата, определяет ту часть редактируемого формата, которая используется при форматировании текущего документа (т.е. формат вне пределов данного фрагмента не учитывается). Используется при отладке редактируемого формата по частям.</w:t>
      </w:r>
    </w:p>
    <w:bookmarkEnd w:id="10"/>
    <w:bookmarkStart w:id="11" w:name="режим-подсказчик-полейподполей"/>
    <w:p>
      <w:pPr>
        <w:pStyle w:val="Heading2"/>
      </w:pPr>
      <w:r>
        <w:t xml:space="preserve">3. Режим ПОДСКАЗЧИК ПОЛЕЙ/ПОДПОЛЕЙ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полей/подполей в соответствии со списком, загруженным с помощью режима ФАЙЛ-САИСОК ПОЛЕЙ/ПОДПОЛЕЙ с целю ввода соответствующей конструкции языка форматирования.</w:t>
      </w:r>
    </w:p>
    <w:bookmarkEnd w:id="11"/>
    <w:bookmarkStart w:id="12" w:name="режим-подсказчик-конструкций-ввода"/>
    <w:p>
      <w:pPr>
        <w:pStyle w:val="Heading2"/>
      </w:pPr>
      <w:r>
        <w:t xml:space="preserve">4. Режим ПОДСКАЗЧИК-КОНСТРУКЦИЙ ВВОДА</w:t>
      </w:r>
    </w:p>
    <w:p>
      <w:pPr>
        <w:pStyle w:val="FirstParagraph"/>
      </w:pPr>
      <w:r>
        <w:t xml:space="preserve">Режим предназначен для вывода в точке ввода всплывающего меню со списком часто употребляемых конструкций языка форматирования с целю их ввода в текст редактируемого формата. В список часто употребляемых конструкций также входит список форматных выходов UNIFOR (при этом используется справочник unifor.mnu).</w:t>
      </w:r>
    </w:p>
    <w:bookmarkEnd w:id="12"/>
    <w:bookmarkStart w:id="13" w:name="режим-автоформатирование"/>
    <w:p>
      <w:pPr>
        <w:pStyle w:val="Heading2"/>
      </w:pPr>
      <w:r>
        <w:t xml:space="preserve">5. Режим АВТОФОРМАТИРОВАНИЕ</w:t>
      </w:r>
    </w:p>
    <w:p>
      <w:pPr>
        <w:pStyle w:val="FirstParagraph"/>
      </w:pPr>
      <w:r>
        <w:t xml:space="preserve">Режим работает как переключатель. Включенное состояние этого режима означает, что форматирование текущего документа (в ОБЛАСТИ ПОЛНОГО ОПИСАНИЯ при установке РЕДАКТИРУЕМОГО ФОРМАТА в качестве текущего) осуществляется автоматически при каждом изменении редактируемого формата. Выключенное состояние – отменяет это.</w:t>
      </w:r>
    </w:p>
    <w:bookmarkEnd w:id="13"/>
    <w:bookmarkStart w:id="14" w:name="режим-выполнить-форматирование"/>
    <w:p>
      <w:pPr>
        <w:pStyle w:val="Heading2"/>
      </w:pPr>
      <w:r>
        <w:t xml:space="preserve">6. Режим ВЫПОЛНИТЬ ФОРМАТИРОВАНИЕ</w:t>
      </w:r>
    </w:p>
    <w:p>
      <w:pPr>
        <w:pStyle w:val="FirstParagraph"/>
      </w:pPr>
      <w:r>
        <w:t xml:space="preserve">Режим имеет смысл только в случае, если выключено АВТОФОРМАТИРОВАНИЕ и в качестве текущего формата установлен РЕДАКТИРУЕМЫЙ ФОРМАТ– при этом происходит форматирование текущего документа в соответствии с редактируемым форматом.</w:t>
      </w:r>
    </w:p>
    <w:bookmarkEnd w:id="14"/>
    <w:bookmarkStart w:id="18" w:name="режим-настройка"/>
    <w:p>
      <w:pPr>
        <w:pStyle w:val="Heading2"/>
      </w:pPr>
      <w:r>
        <w:t xml:space="preserve">7. Режим НАСТРОЙКА</w:t>
      </w:r>
    </w:p>
    <w:p>
      <w:pPr>
        <w:pStyle w:val="FirstParagraph"/>
      </w:pPr>
      <w:r>
        <w:t xml:space="preserve">Режим предназначен для установки параметров пользовательского интерфейса. Для установки предлагается форма (см. Рисунок 1).</w:t>
      </w:r>
    </w:p>
    <w:p>
      <w:pPr>
        <w:pStyle w:val="CaptionedFigure"/>
      </w:pPr>
      <w:r>
        <w:drawing>
          <wp:inline>
            <wp:extent cx="4687503" cy="2945330"/>
            <wp:effectExtent b="0" l="0" r="0" t="0"/>
            <wp:docPr descr="Рисунок 1 - Форма для установки параметров интерфейса" title="Форма для установки параметров интерфейса" id="16" name="Picture"/>
            <a:graphic>
              <a:graphicData uri="http://schemas.openxmlformats.org/drawingml/2006/picture">
                <pic:pic>
                  <pic:nvPicPr>
                    <pic:cNvPr descr="modules/Help/Help/Admin64Server/GenPft64/images/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503" cy="2945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установки параметров интерфейса</w:t>
      </w:r>
    </w:p>
    <w:p>
      <w:pPr>
        <w:pStyle w:val="BodyText"/>
      </w:pPr>
      <w:r>
        <w:t xml:space="preserve">Параметры настройки интерфейса распределены по четырем закладкам:</w:t>
      </w:r>
      <w:r>
        <w:t xml:space="preserve"> </w:t>
      </w:r>
      <w:r>
        <w:t xml:space="preserve">* ОСНОВНЫЕ;</w:t>
      </w:r>
      <w:r>
        <w:t xml:space="preserve"> </w:t>
      </w:r>
      <w:r>
        <w:t xml:space="preserve">* ВИД;</w:t>
      </w:r>
      <w:r>
        <w:t xml:space="preserve"> </w:t>
      </w:r>
      <w:r>
        <w:t xml:space="preserve">* ЦВЕТА;</w:t>
      </w:r>
      <w:r>
        <w:t xml:space="preserve"> </w:t>
      </w:r>
      <w:r>
        <w:t xml:space="preserve">* ИСТОРИЯ.</w:t>
      </w:r>
    </w:p>
    <w:p>
      <w:pPr>
        <w:pStyle w:val="BodyText"/>
      </w:pPr>
      <w:r>
        <w:t xml:space="preserve">На закладке ОСНОВНЫЕ находятся следующие параметры:</w:t>
      </w:r>
      <w:r>
        <w:t xml:space="preserve"> </w:t>
      </w:r>
      <w:r>
        <w:t xml:space="preserve">* ПРЕДЕЛ ОТМЕНЫ ВВОДА – размер стека для режима ОТМЕНИТЬ ВВОД, т.е. максимальное количество операций отмены ввода, выполняемых подряд;</w:t>
      </w:r>
      <w:r>
        <w:t xml:space="preserve"> </w:t>
      </w:r>
      <w:r>
        <w:t xml:space="preserve">* ДЛИНА ТАБУЛЯЦИИ – размер отступа при вводе символа табуляции;</w:t>
      </w:r>
      <w:r>
        <w:t xml:space="preserve"> </w:t>
      </w:r>
      <w:r>
        <w:t xml:space="preserve">* АВТООТСТУП – автоматический ввод отступа на новой строке, равный отступу на предыдущей строке;</w:t>
      </w:r>
      <w:r>
        <w:t xml:space="preserve"> </w:t>
      </w:r>
      <w:r>
        <w:t xml:space="preserve">* ПОМНИТЬ РАБОЧУЮ БД – запоминание базы данных, используемой для тестирования, для последующих сеансов работы.</w:t>
      </w:r>
    </w:p>
    <w:p>
      <w:pPr>
        <w:pStyle w:val="BodyText"/>
      </w:pPr>
      <w:r>
        <w:t xml:space="preserve">На закладке ВИД находятся параметры:</w:t>
      </w:r>
      <w:r>
        <w:t xml:space="preserve"> </w:t>
      </w:r>
      <w:r>
        <w:t xml:space="preserve">* РАЗМЕР ЗНАЧКОВ – размер пиктограмм (в пикселях) для режимов главного меню и кнопок панели инструментов;</w:t>
      </w:r>
      <w:r>
        <w:t xml:space="preserve"> </w:t>
      </w:r>
      <w:r>
        <w:t xml:space="preserve">* ШРИФТ – шрифт, используемый в области редактируемого формата.</w:t>
      </w:r>
    </w:p>
    <w:p>
      <w:pPr>
        <w:pStyle w:val="BodyText"/>
      </w:pPr>
      <w:r>
        <w:t xml:space="preserve">На закладке ЦВЕТА находятся компоненты, которые позволяют установить цвета для выделения различных элементов языка форматирования в области редактируемого формата.</w:t>
      </w:r>
    </w:p>
    <w:p>
      <w:pPr>
        <w:pStyle w:val="BodyText"/>
      </w:pPr>
      <w:r>
        <w:t xml:space="preserve">На закладке ИСТОРИЯ можно установить размеры списков, в которых запоминаются (для повторных действий и последующих сеансов работы) открывавшиеся файлы различных типов.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СЕРВИС</dc:title>
  <dc:creator/>
  <cp:keywords/>
  <dcterms:created xsi:type="dcterms:W3CDTF">2026-09-05T09:27:00Z</dcterms:created>
  <dcterms:modified xsi:type="dcterms:W3CDTF">2026-09-05T09:27:00Z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