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[I128-1968] Возможность сохранения дополнительной информации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61" w:name="Xd164eeaad1270ed72640c5365648fb733ae8049"/>
    <w:p>
      <w:pPr>
        <w:pStyle w:val="Heading1"/>
      </w:pPr>
      <w:r>
        <w:t xml:space="preserve">[I128-1968] Возможность сохранения дополнительной информации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14:43</w:t>
      </w:r>
    </w:p>
    <w:p>
      <w:pPr>
        <w:pStyle w:val="BodyText"/>
      </w:pPr>
      <w:r>
        <w:t xml:space="preserve">Добавлено новое поле 71:</w:t>
      </w:r>
      <w:r>
        <w:t xml:space="preserve"> </w:t>
      </w:r>
      <w:r>
        <w:t xml:space="preserve">* ^A: Идентификатор во внешней системе</w:t>
      </w:r>
      <w:r>
        <w:t xml:space="preserve"> </w:t>
      </w:r>
      <w:r>
        <w:t xml:space="preserve">* ^B: Разрешить опубликовать результаты поиска во внешней системе</w:t>
      </w:r>
      <w:r>
        <w:t xml:space="preserve"> </w:t>
      </w:r>
      <w:r>
        <w:t xml:space="preserve">* ^C: Дополнительная информация</w:t>
      </w:r>
      <w:r>
        <w:t xml:space="preserve"> </w:t>
      </w:r>
      <w:r>
        <w:t xml:space="preserve">* ^D: Тип документа</w:t>
      </w:r>
      <w:r>
        <w:t xml:space="preserve"> </w:t>
      </w:r>
      <w:r>
        <w:t xml:space="preserve">* ^E: Другой тип документа</w:t>
      </w:r>
      <w:r>
        <w:t xml:space="preserve"> </w:t>
      </w:r>
      <w:r>
        <w:t xml:space="preserve">* ^F: Временной диапазон</w:t>
      </w:r>
      <w:r>
        <w:t xml:space="preserve"> </w:t>
      </w:r>
      <w:r>
        <w:t xml:space="preserve">* ^G: Язык представления информации</w:t>
      </w:r>
      <w:r>
        <w:t xml:space="preserve"> </w:t>
      </w:r>
      <w:r>
        <w:t xml:space="preserve">* ^H: Убрать из ЛК пользователя</w:t>
      </w:r>
      <w:r>
        <w:t xml:space="preserve"> </w:t>
      </w:r>
      <w:r>
        <w:t xml:space="preserve">* ^I: Дополнительный E-mail пользователя</w:t>
      </w:r>
    </w:p>
    <w:p>
      <w:pPr>
        <w:pStyle w:val="BodyText"/>
      </w:pPr>
      <w:r>
        <w:t xml:space="preserve">Также сформирован новый индекс: VRSI= - Идентификатор во внешней системе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2568804"/>
            <wp:effectExtent b="0" l="0" r="0" t="0"/>
            <wp:docPr descr="Рисунок 1 - image-2025-12-05-22-38-13-150.png" title="image-2025-12-05-22-38-13-150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68/attachments/image_2025_12_05_22_38_13_15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8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image-2025-12-05-22-38-13-150.png</w:t>
      </w:r>
    </w:p>
    <w:p>
      <w:pPr>
        <w:pStyle w:val="BodyText"/>
      </w:pPr>
      <w:r>
        <w:t xml:space="preserve">Параметры могут быть указаны при создании ответа или при создании вопроса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4"/>
        </w:numPr>
      </w:pPr>
      <w:r>
        <w:t xml:space="preserve">Версия 2026.1</w:t>
      </w:r>
    </w:p>
    <w:p>
      <w:pPr>
        <w:numPr>
          <w:ilvl w:val="0"/>
          <w:numId w:val="1004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6"/>
        </w:numPr>
      </w:pPr>
      <w:r>
        <w:t xml:space="preserve">Документация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5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7"/>
        </w:numPr>
      </w:pPr>
      <w:r>
        <w:t xml:space="preserve">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5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5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5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5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5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5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5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5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5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5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5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5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20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6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[I128-1968] Возможность сохранения дополнительной информации о вопросе</dc:title>
  <dc:creator/>
  <cp:keywords/>
  <dcterms:created xsi:type="dcterms:W3CDTF">2026-09-06T07:34:09Z</dcterms:created>
  <dcterms:modified xsi:type="dcterms:W3CDTF">2026-09-06T07:34:09Z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