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[I128-2366] Документировать транскрибацию аудио и видео в модуле 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6d50fa9a8f4fae6b4c0da2dd1b4c6bbdd5274e"/>
    <w:p>
      <w:pPr>
        <w:pStyle w:val="Heading1"/>
      </w:pPr>
      <w:r>
        <w:t xml:space="preserve">[I128-2366] Документировать транскрибацию аудио и видео в модуле 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FT/AdminGuide/Transcription</w:t>
      </w:r>
      <w:r>
        <w:t xml:space="preserve"> </w:t>
      </w:r>
      <w:r>
        <w:t xml:space="preserve">- добавлено описание настройки и запуска транскрибации аудио и видео в модуле FT.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FT/AdminGuide/index</w:t>
      </w:r>
      <w:r>
        <w:t xml:space="preserve"> </w:t>
      </w:r>
      <w:r>
        <w:t xml:space="preserve">- добавлена ссылка на раздел транскрибации.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FT/AdminGuide/Audio</w:t>
      </w:r>
      <w:r>
        <w:t xml:space="preserve"> </w:t>
      </w:r>
      <w:r>
        <w:t xml:space="preserve">- обновлено описание транскрибации аудиофайлов после переноса настроек в FT.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FT/AdminGuide/Video</w:t>
      </w:r>
      <w:r>
        <w:t xml:space="preserve"> </w:t>
      </w:r>
      <w:r>
        <w:t xml:space="preserve">- уточнено использование Whisper/Yandex и отображение результата в видеоплеерах.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FT/UserGuide/DocProcessing</w:t>
      </w:r>
      <w:r>
        <w:t xml:space="preserve"> </w:t>
      </w:r>
      <w:r>
        <w:t xml:space="preserve">- исправлено описание фоновой обработки медиафайлов и действия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уточнено отображение распознанного текста для Whisper и Yandex Speech API.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поясняет, что транскрибация аудио и видео теперь настраивается в модуле FT. Описаны выбор сервиса, локальное распознавание через Whisper, параметры Yandex Speech API, запуск транскрибации из карточки документа FT, постановка фоновых задач и использование результата для полнотекстового поиска, субтитров и интерактивного текста в медиаплеере.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1"/>
    <w:p>
      <w:pPr>
        <w:pStyle w:val="Heading3"/>
      </w:pPr>
      <w:r>
        <w:t xml:space="preserve">1.1. 🔗 Соответствует задача: I128-2301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[I128-2301]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[I128-2366] Документировать транскрибацию аудио и видео в модуле FT</dc:title>
  <dc:creator/>
  <cp:keywords/>
  <dcterms:created xsi:type="dcterms:W3CDTF">2026-09-08T03:47:26Z</dcterms:created>
  <dcterms:modified xsi:type="dcterms:W3CDTF">2026-09-08T03:47:26Z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