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S(формат)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функция-sформат"/>
    <w:p>
      <w:pPr>
        <w:pStyle w:val="Heading1"/>
      </w:pPr>
      <w:r>
        <w:t xml:space="preserve">Функция S(формат)</w:t>
      </w:r>
    </w:p>
    <w:p>
      <w:pPr>
        <w:pStyle w:val="FirstParagraph"/>
      </w:pPr>
      <w:r>
        <w:t xml:space="preserve">Функция S возвращает текст, полученный в результате вычисления ее аргумента. Как было отмечено ранее, в системе нет явных операторов для строковых выражений. Однако, функция S может использоваться для выполнения конкатенации строк. Она оказывается довольно удобной в логических выражениях в качестве неявного оператора OR. Такое ее применение более эффективно по сравнению с явным использованием оператора OR. Например, следующие выражения:</w:t>
      </w:r>
    </w:p>
    <w:p>
      <w:pPr>
        <w:pStyle w:val="SourceCode"/>
      </w:pPr>
      <w:r>
        <w:rPr>
          <w:rStyle w:val="VerbatimChar"/>
        </w:rPr>
        <w:t xml:space="preserve">S(mdl,v10,v20,v30) : 'вода'</w:t>
      </w:r>
      <w:r>
        <w:br/>
      </w:r>
      <w:r>
        <w:rPr>
          <w:rStyle w:val="VerbatimChar"/>
        </w:rPr>
        <w:t xml:space="preserve">v10 : 'вода' OR v20 : 'вода' OR v30 : 'вода'</w:t>
      </w:r>
    </w:p>
    <w:p>
      <w:pPr>
        <w:pStyle w:val="FirstParagraph"/>
      </w:pPr>
      <w:r>
        <w:t xml:space="preserve">эквивалентны (они оба истинны, если хоть одно из полей 10, 20 или 30 содержит строку</w:t>
      </w:r>
      <w:r>
        <w:t xml:space="preserve"> </w:t>
      </w:r>
      <w:r>
        <w:t xml:space="preserve">‘вода’</w:t>
      </w:r>
      <w:r>
        <w:t xml:space="preserve">), но первое будет выполнено гораздо быстрее второго.</w:t>
      </w:r>
      <w:r>
        <w:t xml:space="preserve"> </w:t>
      </w:r>
      <w:r>
        <w:t xml:space="preserve">Эта функция может также использоваться для конкатенации строк с целью последующего их вывода.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S(формат)</dc:title>
  <dc:creator/>
  <cp:keywords/>
  <dcterms:created xsi:type="dcterms:W3CDTF">2026-09-07T11:49:02Z</dcterms:created>
  <dcterms:modified xsi:type="dcterms:W3CDTF">2026-09-07T11:49:02Z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