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ОПУСТОШИТЬ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опустошить"/>
    <w:p>
      <w:pPr>
        <w:pStyle w:val="Heading1"/>
      </w:pPr>
      <w:r>
        <w:t xml:space="preserve">Режим ОПУСТОШИТЬ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предназначен для опустошения текущей БД, т.е.</w:t>
      </w:r>
      <w:r>
        <w:t xml:space="preserve"> </w:t>
      </w:r>
      <w:r>
        <w:rPr>
          <w:b/>
          <w:bCs/>
        </w:rPr>
        <w:t xml:space="preserve">уничтожения</w:t>
      </w:r>
      <w:r>
        <w:t xml:space="preserve"> </w:t>
      </w:r>
      <w:r>
        <w:t xml:space="preserve">всех документов, входящих в ее состав.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крайне ответственный, поэтому требуется его подтверждение.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рекомендуется периодически использовать для опустошения базы данных заказов на книговыдачу - RQST (когда нет невыполненных заказов и записей бронирования).</w:t>
      </w:r>
    </w:p>
    <w:p>
      <w:pPr>
        <w:pStyle w:val="BodyText"/>
      </w:pPr>
      <w:r>
        <w:t xml:space="preserve">Это приводит к ускорению работы с очередью заказов.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ОПУСТОШИТЬ</dc:title>
  <dc:creator/>
  <cp:keywords/>
  <dcterms:created xsi:type="dcterms:W3CDTF">2026-09-07T23:18:03Z</dcterms:created>
  <dcterms:modified xsi:type="dcterms:W3CDTF">2026-09-07T23:18:03Z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