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История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история-чтения"/>
    <w:p>
      <w:pPr>
        <w:pStyle w:val="Heading1"/>
      </w:pPr>
      <w:r>
        <w:t xml:space="preserve">История чтения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показывает авторизованному читателю уже</w:t>
      </w:r>
      <w:r>
        <w:t xml:space="preserve"> </w:t>
      </w:r>
      <w:r>
        <w:t xml:space="preserve">возвращенные издания и позволяет повторно оформить заказ на издание из истории.</w:t>
      </w:r>
    </w:p>
    <w:p>
      <w:pPr>
        <w:pStyle w:val="BodyText"/>
      </w:pPr>
      <w:r>
        <w:t xml:space="preserve">Если пользователь не авторизован, вместо истории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В истории выводятся записи о прежних выдачах читателя. Для каждой записи</w:t>
      </w:r>
      <w:r>
        <w:t xml:space="preserve"> </w:t>
      </w:r>
      <w:r>
        <w:t xml:space="preserve">показываются даты выдачи и возврата, краткое описание издания, 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и, если данные о месте выдачи доступны, название</w:t>
      </w:r>
      <w:r>
        <w:t xml:space="preserve"> </w:t>
      </w:r>
      <w:r>
        <w:t xml:space="preserve">кафедры выдачи.</w:t>
      </w:r>
    </w:p>
    <w:p>
      <w:pPr>
        <w:pStyle w:val="BodyText"/>
      </w:pPr>
      <w:r>
        <w:t xml:space="preserve">На странице есть поиск по выданным изданиям и постраничная навигация. Если</w:t>
      </w:r>
      <w:r>
        <w:t xml:space="preserve"> </w:t>
      </w:r>
      <w:r>
        <w:t xml:space="preserve">подходящих записей нет, система показывает сообщение</w:t>
      </w:r>
      <w:r>
        <w:t xml:space="preserve"> </w:t>
      </w:r>
      <w:r>
        <w:rPr>
          <w:b/>
          <w:bCs/>
        </w:rPr>
        <w:t xml:space="preserve">Нет выданной</w:t>
      </w:r>
      <w:r>
        <w:rPr>
          <w:b/>
          <w:bCs/>
        </w:rPr>
        <w:t xml:space="preserve"> </w:t>
      </w:r>
      <w:r>
        <w:rPr>
          <w:b/>
          <w:bCs/>
        </w:rPr>
        <w:t xml:space="preserve">литературы</w:t>
      </w:r>
      <w:r>
        <w:t xml:space="preserve">.</w:t>
      </w:r>
    </w:p>
    <w:p>
      <w:pPr>
        <w:pStyle w:val="CaptionedFigure"/>
      </w:pPr>
      <w:r>
        <w:drawing>
          <wp:inline>
            <wp:extent cx="5334000" cy="3674533"/>
            <wp:effectExtent b="0" l="0" r="0" t="0"/>
            <wp:docPr descr="Рисунок 1 - Кнопка заказа в истории чтения" title="Кнопка заказа в истории чтения" id="10" name="Picture"/>
            <a:graphic>
              <a:graphicData uri="http://schemas.openxmlformats.org/drawingml/2006/picture">
                <pic:pic>
                  <pic:nvPicPr>
                    <pic:cNvPr descr="modules/Cabinet/Help/img/read-history-order-button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4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Кнопка заказа в истории чтения</w:t>
      </w:r>
    </w:p>
    <w:bookmarkEnd w:id="12"/>
    <w:bookmarkStart w:id="13" w:name="повторный-заказ"/>
    <w:p>
      <w:pPr>
        <w:pStyle w:val="Heading2"/>
      </w:pPr>
      <w:r>
        <w:t xml:space="preserve">2. Повторный заказ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Заказать</w:t>
      </w:r>
      <w:r>
        <w:t xml:space="preserve"> </w:t>
      </w:r>
      <w:r>
        <w:t xml:space="preserve">доступна в карточке записи истории чтения, когда страница</w:t>
      </w:r>
      <w:r>
        <w:t xml:space="preserve"> </w:t>
      </w:r>
      <w:r>
        <w:t xml:space="preserve">показывает завершенные выдачи, а не текущие задолженности. При нажатии система</w:t>
      </w:r>
      <w:r>
        <w:t xml:space="preserve"> </w:t>
      </w:r>
      <w:r>
        <w:t xml:space="preserve">открывает окно</w:t>
      </w:r>
      <w:r>
        <w:t xml:space="preserve"> </w:t>
      </w:r>
      <w:r>
        <w:rPr>
          <w:b/>
          <w:bCs/>
        </w:rPr>
        <w:t xml:space="preserve">Заказ издания</w:t>
      </w:r>
      <w:r>
        <w:t xml:space="preserve"> </w:t>
      </w:r>
      <w:r>
        <w:t xml:space="preserve">для того же библиографического описания.</w:t>
      </w:r>
    </w:p>
    <w:p>
      <w:pPr>
        <w:pStyle w:val="BodyText"/>
      </w:pPr>
      <w:r>
        <w:t xml:space="preserve">В окне заказа читатель выбирает параметры, доступные для конкретного издания и</w:t>
      </w:r>
      <w:r>
        <w:t xml:space="preserve"> </w:t>
      </w:r>
      <w:r>
        <w:t xml:space="preserve">профиля библиотеки, затем подтверждает оформление. После подтверждения система</w:t>
      </w:r>
      <w:r>
        <w:t xml:space="preserve"> </w:t>
      </w:r>
      <w:r>
        <w:t xml:space="preserve">создает заказ через подсистему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7" w:name="состояние-обработки"/>
    <w:p>
      <w:pPr>
        <w:pStyle w:val="Heading2"/>
      </w:pPr>
      <w:r>
        <w:t xml:space="preserve">3. Состояние обработки</w:t>
      </w:r>
    </w:p>
    <w:p>
      <w:pPr>
        <w:pStyle w:val="FirstParagraph"/>
      </w:pPr>
      <w:r>
        <w:t xml:space="preserve">Во время оформления заказа показывается отдельное окно с индикатором и текстом</w:t>
      </w:r>
      <w:r>
        <w:t xml:space="preserve"> </w:t>
      </w:r>
      <w:r>
        <w:rPr>
          <w:b/>
          <w:bCs/>
        </w:rPr>
        <w:t xml:space="preserve">Обработка запроса</w:t>
      </w:r>
      <w:r>
        <w:t xml:space="preserve">. После ответа системы окно обработки закрывается, а</w:t>
      </w:r>
      <w:r>
        <w:t xml:space="preserve"> </w:t>
      </w:r>
      <w:r>
        <w:t xml:space="preserve">читатель видит сообщение о результате. При успешном оформлении отображается</w:t>
      </w:r>
      <w:r>
        <w:t xml:space="preserve"> </w:t>
      </w:r>
      <w:r>
        <w:t xml:space="preserve">сообщение</w:t>
      </w:r>
      <w:r>
        <w:t xml:space="preserve"> </w:t>
      </w:r>
      <w:r>
        <w:rPr>
          <w:b/>
          <w:bCs/>
        </w:rPr>
        <w:t xml:space="preserve">Заказ оформлен</w:t>
      </w:r>
      <w:r>
        <w:t xml:space="preserve"> </w:t>
      </w:r>
      <w:r>
        <w:t xml:space="preserve">со статичным значком результата.</w:t>
      </w:r>
    </w:p>
    <w:p>
      <w:pPr>
        <w:pStyle w:val="CaptionedFigure"/>
      </w:pPr>
      <w:r>
        <w:drawing>
          <wp:inline>
            <wp:extent cx="5334000" cy="2732048"/>
            <wp:effectExtent b="0" l="0" r="0" t="0"/>
            <wp:docPr descr="Рисунок 2 - Состояния обработки заказа из истории чтения" title="Состояния обработки заказа из истории чтения" id="15" name="Picture"/>
            <a:graphic>
              <a:graphicData uri="http://schemas.openxmlformats.org/drawingml/2006/picture">
                <pic:pic>
                  <pic:nvPicPr>
                    <pic:cNvPr descr="modules/Cabinet/Help/img/read-history-order-resul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2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Состояния обработки заказа из истории чтения</w:t>
      </w:r>
    </w:p>
    <w:bookmarkEnd w:id="17"/>
    <w:bookmarkStart w:id="18" w:name="если-заказ-не-оформлен"/>
    <w:p>
      <w:pPr>
        <w:pStyle w:val="Heading2"/>
      </w:pPr>
      <w:r>
        <w:t xml:space="preserve">4. Если заказ не оформлен</w:t>
      </w:r>
    </w:p>
    <w:p>
      <w:pPr>
        <w:pStyle w:val="FirstParagraph"/>
      </w:pPr>
      <w:r>
        <w:t xml:space="preserve">Если издание нельзя заказать, форма заказа не может быть получена или сервер</w:t>
      </w:r>
      <w:r>
        <w:t xml:space="preserve"> </w:t>
      </w:r>
      <w:r>
        <w:t xml:space="preserve">вернул ошибку, система показывает сообщение с причиной. В этом случае новая</w:t>
      </w:r>
      <w:r>
        <w:t xml:space="preserve"> </w:t>
      </w:r>
      <w:r>
        <w:t xml:space="preserve">заявка не создается, а запись в истории чтения остается без изменений.</w:t>
      </w:r>
    </w:p>
    <w:p>
      <w:pPr>
        <w:pStyle w:val="BodyText"/>
      </w:pPr>
      <w:r>
        <w:t xml:space="preserve">Для повторной попытки нужно устранить указанную причину: например выбрать</w:t>
      </w:r>
      <w:r>
        <w:t xml:space="preserve"> </w:t>
      </w:r>
      <w:r>
        <w:t xml:space="preserve">другое место выдачи, проверить доступность экземпляра или обратиться к</w:t>
      </w:r>
      <w:r>
        <w:t xml:space="preserve"> </w:t>
      </w:r>
      <w:r>
        <w:t xml:space="preserve">библиотекарю.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чтения</dc:title>
  <dc:creator/>
  <cp:keywords/>
  <dcterms:created xsi:type="dcterms:W3CDTF">2026-09-08T13:22:45Z</dcterms:created>
  <dcterms:modified xsi:type="dcterms:W3CDTF">2026-09-08T13:22:45Z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