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Хранение PHP-сессий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хранение-php-сессий"/>
    <w:p>
      <w:pPr>
        <w:pStyle w:val="Heading1"/>
      </w:pPr>
      <w:r>
        <w:t xml:space="preserve">Хранение PHP-сессий</w:t>
      </w:r>
    </w:p>
    <w:p>
      <w:pPr>
        <w:pStyle w:val="FirstParagraph"/>
      </w:pPr>
      <w:r>
        <w:t xml:space="preserve">Сервер приложений использует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 </w:t>
      </w:r>
      <w:r>
        <w:t xml:space="preserve">для хранения PHP-сессий пользователей. Обработчик заменяет стандартное файловое хранилище PHP и совмещает быстрый кеш с постоянным хранением в SQLite.</w:t>
      </w:r>
    </w:p>
    <w:bookmarkStart w:id="9" w:name="подключение-обработчика"/>
    <w:p>
      <w:pPr>
        <w:pStyle w:val="Heading2"/>
      </w:pPr>
      <w:r>
        <w:t xml:space="preserve">1. Подключение обработчика</w:t>
      </w:r>
    </w:p>
    <w:p>
      <w:pPr>
        <w:pStyle w:val="FirstParagraph"/>
      </w:pPr>
      <w:r>
        <w:t xml:space="preserve">На общем пути обработки запроса</w:t>
      </w:r>
      <w:r>
        <w:t xml:space="preserve"> </w:t>
      </w:r>
      <w:r>
        <w:rPr>
          <w:rStyle w:val="VerbatimChar"/>
        </w:rPr>
        <w:t xml:space="preserve">initsystem.php</w:t>
      </w:r>
      <w:r>
        <w:t xml:space="preserve"> </w:t>
      </w:r>
      <w:r>
        <w:t xml:space="preserve">выполняет шаг</w:t>
      </w:r>
      <w:r>
        <w:t xml:space="preserve"> </w:t>
      </w:r>
      <w:r>
        <w:t xml:space="preserve">“Старт сессии PHP”</w:t>
      </w:r>
      <w:r>
        <w:t xml:space="preserve"> </w:t>
      </w:r>
      <w:r>
        <w:t xml:space="preserve">и подключает класс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. Класс регистрирует себя через</w:t>
      </w:r>
      <w:r>
        <w:t xml:space="preserve"> </w:t>
      </w:r>
      <w:r>
        <w:rPr>
          <w:rStyle w:val="VerbatimChar"/>
        </w:rPr>
        <w:t xml:space="preserve">session_set_save_handler()</w:t>
      </w:r>
      <w:r>
        <w:t xml:space="preserve"> </w:t>
      </w:r>
      <w:r>
        <w:t xml:space="preserve">и запускает</w:t>
      </w:r>
      <w:r>
        <w:t xml:space="preserve"> </w:t>
      </w:r>
      <w:r>
        <w:rPr>
          <w:rStyle w:val="VerbatimChar"/>
        </w:rPr>
        <w:t xml:space="preserve">session_start()</w:t>
      </w:r>
      <w:r>
        <w:t xml:space="preserve">, если сессия еще не активна и HTTP-заголовки еще не отправлены.</w:t>
      </w:r>
    </w:p>
    <w:p>
      <w:pPr>
        <w:pStyle w:val="BodyText"/>
      </w:pPr>
      <w:r>
        <w:t xml:space="preserve">Для служебных фоновых действий, которым не нужен пользовательский контекст, запуск сессии может быть пропущен. Это уменьшает количество лишних записей и блокировок при фоновой обработке.</w:t>
      </w:r>
    </w:p>
    <w:bookmarkEnd w:id="9"/>
    <w:bookmarkStart w:id="10" w:name="время-жизни-сессии"/>
    <w:p>
      <w:pPr>
        <w:pStyle w:val="Heading2"/>
      </w:pPr>
      <w:r>
        <w:t xml:space="preserve">2. Время жизни сессии</w:t>
      </w:r>
    </w:p>
    <w:p>
      <w:pPr>
        <w:pStyle w:val="FirstParagraph"/>
      </w:pPr>
      <w:r>
        <w:t xml:space="preserve">Время жизни берется из настройки</w:t>
      </w:r>
      <w:r>
        <w:t xml:space="preserve"> </w:t>
      </w:r>
      <w:r>
        <w:rPr>
          <w:rStyle w:val="VerbatimChar"/>
        </w:rPr>
        <w:t xml:space="preserve">Authorisation-&gt;UserSessionLifeTime</w:t>
      </w:r>
      <w:r>
        <w:t xml:space="preserve">. Если настройка недоступна на раннем этапе инициализации, обработчик использует резервное значение 3600 секунд.</w:t>
      </w:r>
    </w:p>
    <w:p>
      <w:pPr>
        <w:pStyle w:val="BodyText"/>
      </w:pPr>
      <w:r>
        <w:t xml:space="preserve">Значение синхронизируется с параметрами PHP: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session.gc_maxlifetime</w:t>
            </w:r>
          </w:p>
        </w:tc>
        <w:tc>
          <w:tcPr/>
          <w:p>
            <w:pPr>
              <w:pStyle w:val="Compact"/>
            </w:pPr>
            <w:r>
              <w:t xml:space="preserve">Максимальный возраст записи сессии для сборщика мусора.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session.cookie_lifetime</w:t>
            </w:r>
          </w:p>
        </w:tc>
        <w:tc>
          <w:tcPr/>
          <w:p>
            <w:pPr>
              <w:pStyle w:val="Compact"/>
            </w:pPr>
            <w:r>
              <w:t xml:space="preserve">Время жизни cookie</w:t>
            </w:r>
            <w:r>
              <w:t xml:space="preserve"> </w:t>
            </w:r>
            <w:r>
              <w:rPr>
                <w:rStyle w:val="VerbatimChar"/>
              </w:rPr>
              <w:t xml:space="preserve">PHPSESSID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session.save_path</w:t>
            </w:r>
          </w:p>
        </w:tc>
        <w:tc>
          <w:tcPr/>
          <w:p>
            <w:pPr>
              <w:pStyle w:val="Compact"/>
            </w:pPr>
            <w:r>
              <w:t xml:space="preserve">Каталог данных установки, в котором размещается</w:t>
            </w:r>
            <w:r>
              <w:t xml:space="preserve"> </w:t>
            </w:r>
            <w:r>
              <w:rPr>
                <w:rStyle w:val="VerbatimChar"/>
              </w:rPr>
              <w:t xml:space="preserve">CurSessions.db</w:t>
            </w:r>
            <w:r>
              <w:t xml:space="preserve">.</w:t>
            </w:r>
          </w:p>
        </w:tc>
      </w:tr>
    </w:tbl>
    <w:bookmarkEnd w:id="10"/>
    <w:bookmarkStart w:id="11" w:name="уровни-хранения"/>
    <w:p>
      <w:pPr>
        <w:pStyle w:val="Heading2"/>
      </w:pPr>
      <w:r>
        <w:t xml:space="preserve">3. Уровни хранения</w:t>
      </w:r>
    </w:p>
    <w:p>
      <w:pPr>
        <w:pStyle w:val="FirstParagraph"/>
      </w:pPr>
      <w:r>
        <w:t xml:space="preserve">Обработчик использует три уровня: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Уровень</w:t>
            </w:r>
          </w:p>
        </w:tc>
        <w:tc>
          <w:tcPr/>
          <w:p>
            <w:pPr>
              <w:pStyle w:val="Compact"/>
            </w:pPr>
            <w:r>
              <w:t xml:space="preserve">Где хранится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Локальный статический кеш</w:t>
            </w:r>
          </w:p>
        </w:tc>
        <w:tc>
          <w:tcPr/>
          <w:p>
            <w:pPr>
              <w:pStyle w:val="Compact"/>
            </w:pPr>
            <w:r>
              <w:t xml:space="preserve">Память текущего PHP-процесса</w:t>
            </w:r>
          </w:p>
        </w:tc>
        <w:tc>
          <w:tcPr/>
          <w:p>
            <w:pPr>
              <w:pStyle w:val="Compact"/>
            </w:pPr>
            <w:r>
              <w:t xml:space="preserve">Исключает повторное чтение одной и той же сессии в рамках текущего запроса.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Системный</w:t>
            </w:r>
            <w:r>
              <w:t xml:space="preserve"> </w:t>
            </w:r>
            <w:r>
              <w:rPr>
                <w:rStyle w:val="VerbatimChar"/>
              </w:rPr>
              <w:t xml:space="preserve">Cache</w:t>
            </w:r>
          </w:p>
        </w:tc>
        <w:tc>
          <w:tcPr/>
          <w:p>
            <w:pPr>
              <w:pStyle w:val="Compact"/>
            </w:pPr>
            <w:r>
              <w:t xml:space="preserve">Ключ</w:t>
            </w:r>
            <w:r>
              <w:t xml:space="preserve"> </w:t>
            </w:r>
            <w:r>
              <w:rPr>
                <w:rStyle w:val="VerbatimChar"/>
              </w:rPr>
              <w:t xml:space="preserve">Session/&lt;id&gt;</w:t>
            </w:r>
          </w:p>
        </w:tc>
        <w:tc>
          <w:tcPr/>
          <w:p>
            <w:pPr>
              <w:pStyle w:val="Compact"/>
            </w:pPr>
            <w:r>
              <w:t xml:space="preserve">Дает быстрый доступ между обращениями. В зависимости от окружения использует L1, APCu или SQLite fallback общего кеша.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SQLite сессий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$OPTIONS['DataPath']/CurSessions.db</w:t>
            </w:r>
          </w:p>
        </w:tc>
        <w:tc>
          <w:tcPr/>
          <w:p>
            <w:pPr>
              <w:pStyle w:val="Compact"/>
            </w:pPr>
            <w:r>
              <w:t xml:space="preserve">Хранит сессию между перезапусками процесса и служит постоянным источником данных.</w:t>
            </w:r>
          </w:p>
        </w:tc>
      </w:tr>
    </w:tbl>
    <w:p>
      <w:pPr>
        <w:pStyle w:val="BodyText"/>
      </w:pPr>
      <w:r>
        <w:t xml:space="preserve">SQLite-таблица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 </w:t>
      </w:r>
      <w:r>
        <w:t xml:space="preserve">содержит поля</w:t>
      </w:r>
      <w:r>
        <w:t xml:space="preserve"> </w:t>
      </w:r>
      <w:r>
        <w:rPr>
          <w:rStyle w:val="VerbatimChar"/>
        </w:rPr>
        <w:t xml:space="preserve">id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. Индекс</w:t>
      </w:r>
      <w:r>
        <w:t xml:space="preserve"> </w:t>
      </w:r>
      <w:r>
        <w:rPr>
          <w:rStyle w:val="VerbatimChar"/>
        </w:rPr>
        <w:t xml:space="preserve">idx_last_accessed</w:t>
      </w:r>
      <w:r>
        <w:t xml:space="preserve"> </w:t>
      </w:r>
      <w:r>
        <w:t xml:space="preserve">ускоряет очистку устаревших сессий.</w:t>
      </w:r>
    </w:p>
    <w:bookmarkEnd w:id="11"/>
    <w:bookmarkStart w:id="12" w:name="чтение-и-запись"/>
    <w:p>
      <w:pPr>
        <w:pStyle w:val="Heading2"/>
      </w:pPr>
      <w:r>
        <w:t xml:space="preserve">4. Чтение и запись</w:t>
      </w:r>
    </w:p>
    <w:p>
      <w:pPr>
        <w:pStyle w:val="FirstParagraph"/>
      </w:pPr>
      <w:r>
        <w:t xml:space="preserve">Перед чтением, записью и удалением проверяется ID сессии. Допустимы латинские буквы, цифры, запятая и дефис. Пустой или недопустимый ID не используется для обращения к кешу или SQLite.</w:t>
      </w:r>
    </w:p>
    <w:p>
      <w:pPr>
        <w:pStyle w:val="BodyText"/>
      </w:pPr>
      <w:r>
        <w:t xml:space="preserve">Чтение выполняется по цепочке:</w:t>
      </w:r>
    </w:p>
    <w:p>
      <w:pPr>
        <w:pStyle w:val="Compact"/>
        <w:numPr>
          <w:ilvl w:val="0"/>
          <w:numId w:val="1001"/>
        </w:numPr>
      </w:pPr>
      <w:r>
        <w:t xml:space="preserve">локальный статический кеш текущего процесса;</w:t>
      </w:r>
    </w:p>
    <w:p>
      <w:pPr>
        <w:pStyle w:val="Compact"/>
        <w:numPr>
          <w:ilvl w:val="0"/>
          <w:numId w:val="1001"/>
        </w:numPr>
      </w:pPr>
      <w:r>
        <w:t xml:space="preserve">системный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по ключу</w:t>
      </w:r>
      <w:r>
        <w:t xml:space="preserve"> </w:t>
      </w:r>
      <w:r>
        <w:rPr>
          <w:rStyle w:val="VerbatimChar"/>
        </w:rPr>
        <w:t xml:space="preserve">Session/&lt;id&gt;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таблица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CurSessions.db</w:t>
      </w:r>
      <w:r>
        <w:t xml:space="preserve">, если запись не устарела по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.</w:t>
      </w:r>
    </w:p>
    <w:p>
      <w:pPr>
        <w:pStyle w:val="FirstParagraph"/>
      </w:pPr>
      <w:r>
        <w:t xml:space="preserve">Если данные найдены в SQLite, они снова помещаются в быстрый кеш на время жизни сессии.</w:t>
      </w:r>
    </w:p>
    <w:p>
      <w:pPr>
        <w:pStyle w:val="BodyText"/>
      </w:pPr>
      <w:r>
        <w:t xml:space="preserve">При записи обработчик сравнивает hash текущих данных с последним прочитанным значением. Если содержимое сессии не изменилось, через</w:t>
      </w:r>
      <w:r>
        <w:t xml:space="preserve"> </w:t>
      </w:r>
      <w:r>
        <w:rPr>
          <w:rStyle w:val="VerbatimChar"/>
        </w:rPr>
        <w:t xml:space="preserve">SessionUpdateTimestampHandlerInterface</w:t>
      </w:r>
      <w:r>
        <w:t xml:space="preserve"> </w:t>
      </w:r>
      <w:r>
        <w:t xml:space="preserve">обновляется только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; сериализованные данные не перезаписываются. Если содержимое изменилось, запись обновляется в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и в SQLite через UPSERT.</w:t>
      </w:r>
    </w:p>
    <w:bookmarkEnd w:id="12"/>
    <w:bookmarkStart w:id="13" w:name="очистка"/>
    <w:p>
      <w:pPr>
        <w:pStyle w:val="Heading2"/>
      </w:pPr>
      <w:r>
        <w:t xml:space="preserve">5. Очистка</w:t>
      </w:r>
    </w:p>
    <w:p>
      <w:pPr>
        <w:pStyle w:val="FirstParagraph"/>
      </w:pPr>
      <w:r>
        <w:rPr>
          <w:rStyle w:val="VerbatimChar"/>
        </w:rPr>
        <w:t xml:space="preserve">destroy()</w:t>
      </w:r>
      <w:r>
        <w:t xml:space="preserve"> </w:t>
      </w:r>
      <w:r>
        <w:t xml:space="preserve">удаляет запись из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, локального кеша и таблицы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. Сборщик мусора</w:t>
      </w:r>
      <w:r>
        <w:t xml:space="preserve"> </w:t>
      </w:r>
      <w:r>
        <w:rPr>
          <w:rStyle w:val="VerbatimChar"/>
        </w:rPr>
        <w:t xml:space="preserve">gc()</w:t>
      </w:r>
      <w:r>
        <w:t xml:space="preserve"> </w:t>
      </w:r>
      <w:r>
        <w:t xml:space="preserve">удаляет из SQLite строки, у которых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 </w:t>
      </w:r>
      <w:r>
        <w:t xml:space="preserve">меньше допустимого времени жизни. Записи в общем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дополнительно истекают по TTL.</w:t>
      </w:r>
    </w:p>
    <w:bookmarkEnd w:id="13"/>
    <w:bookmarkStart w:id="14" w:name="sqlite-и-диагностика"/>
    <w:p>
      <w:pPr>
        <w:pStyle w:val="Heading2"/>
      </w:pPr>
      <w:r>
        <w:t xml:space="preserve">6. SQLite и диагностика</w:t>
      </w:r>
    </w:p>
    <w:p>
      <w:pPr>
        <w:pStyle w:val="FirstParagraph"/>
      </w:pPr>
      <w:r>
        <w:t xml:space="preserve">Соединение с SQLite открывается лениво, только при первом реальном чтении или записи. При открытии применяется: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Настройка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busyTimeout(5000)</w:t>
            </w:r>
          </w:p>
        </w:tc>
        <w:tc>
          <w:tcPr/>
          <w:p>
            <w:pPr>
              <w:pStyle w:val="Compact"/>
            </w:pPr>
            <w:r>
              <w:t xml:space="preserve">Ожидание освобождения блокировки SQLite до 5 секунд.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journal_mode=WAL</w:t>
            </w:r>
          </w:p>
        </w:tc>
        <w:tc>
          <w:tcPr/>
          <w:p>
            <w:pPr>
              <w:pStyle w:val="Compact"/>
            </w:pPr>
            <w:r>
              <w:t xml:space="preserve">Режим журнала для одновременного чтения 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synchronous=NORMAL</w:t>
            </w:r>
          </w:p>
        </w:tc>
        <w:tc>
          <w:tcPr/>
          <w:p>
            <w:pPr>
              <w:pStyle w:val="Compact"/>
            </w:pPr>
            <w:r>
              <w:t xml:space="preserve">Снижение избыточной синхронизации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temp_store=MEMORY</w:t>
            </w:r>
          </w:p>
        </w:tc>
        <w:tc>
          <w:tcPr/>
          <w:p>
            <w:pPr>
              <w:pStyle w:val="Compact"/>
            </w:pPr>
            <w:r>
              <w:t xml:space="preserve">Хранение временных данных в памяти.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mmap_size=268435456</w:t>
            </w:r>
          </w:p>
        </w:tc>
        <w:tc>
          <w:tcPr/>
          <w:p>
            <w:pPr>
              <w:pStyle w:val="Compact"/>
            </w:pPr>
            <w:r>
              <w:t xml:space="preserve">Использование memory-mapped I/O для чтения.</w:t>
            </w:r>
          </w:p>
        </w:tc>
      </w:tr>
    </w:tbl>
    <w:p>
      <w:pPr>
        <w:pStyle w:val="BodyText"/>
      </w:pPr>
      <w:r>
        <w:t xml:space="preserve">Все SQL-операции используют подготовленные выражения. Критические ошибки открытия базы, чтения, записи, удаления и очистки пишутся в</w:t>
      </w:r>
      <w:r>
        <w:t xml:space="preserve"> </w:t>
      </w:r>
      <w:r>
        <w:rPr>
          <w:rStyle w:val="VerbatimChar"/>
        </w:rPr>
        <w:t xml:space="preserve">Session.log</w:t>
      </w:r>
      <w:r>
        <w:t xml:space="preserve">.</w:t>
      </w:r>
    </w:p>
    <w:p>
      <w:pPr>
        <w:pStyle w:val="BodyText"/>
      </w:pPr>
      <w:r>
        <w:t xml:space="preserve">Если сессии не сохраняются или быстро теряются, сначала нужно проверить доступность и права записи каталога</w:t>
      </w:r>
      <w:r>
        <w:t xml:space="preserve"> </w:t>
      </w:r>
      <w:r>
        <w:rPr>
          <w:rStyle w:val="VerbatimChar"/>
        </w:rPr>
        <w:t xml:space="preserve">$OPTIONS['DataPath']</w:t>
      </w:r>
      <w:r>
        <w:t xml:space="preserve">, наличие</w:t>
      </w:r>
      <w:r>
        <w:t xml:space="preserve"> </w:t>
      </w:r>
      <w:r>
        <w:rPr>
          <w:rStyle w:val="VerbatimChar"/>
        </w:rPr>
        <w:t xml:space="preserve">CurSessions.db</w:t>
      </w:r>
      <w:r>
        <w:t xml:space="preserve">, ошибки в</w:t>
      </w:r>
      <w:r>
        <w:t xml:space="preserve"> </w:t>
      </w:r>
      <w:r>
        <w:rPr>
          <w:rStyle w:val="VerbatimChar"/>
        </w:rPr>
        <w:t xml:space="preserve">Session.log</w:t>
      </w:r>
      <w:r>
        <w:t xml:space="preserve"> </w:t>
      </w:r>
      <w:r>
        <w:t xml:space="preserve">и значение</w:t>
      </w:r>
      <w:r>
        <w:t xml:space="preserve"> </w:t>
      </w:r>
      <w:r>
        <w:rPr>
          <w:rStyle w:val="VerbatimChar"/>
        </w:rPr>
        <w:t xml:space="preserve">Authorisation-&gt;UserSessionLifeTime</w:t>
      </w:r>
      <w:r>
        <w:t xml:space="preserve">.</w:t>
      </w:r>
    </w:p>
    <w:bookmarkEnd w:id="14"/>
    <w:bookmarkStart w:id="15" w:name="безопасность-cookie"/>
    <w:p>
      <w:pPr>
        <w:pStyle w:val="Heading2"/>
      </w:pPr>
      <w:r>
        <w:t xml:space="preserve">7. Безопасность cookie</w:t>
      </w:r>
    </w:p>
    <w:p>
      <w:pPr>
        <w:pStyle w:val="FirstParagraph"/>
      </w:pPr>
      <w:r>
        <w:t xml:space="preserve">Обработчик устанавливает безопасные параметры PHP-сессии: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Эффект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session.cookie_httponly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Cookie сессии недоступна из JavaScript.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session.use_strict_mode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PHP принимает только созданные сервером ID сессий.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session.cookie_samesite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Lax</w:t>
            </w:r>
          </w:p>
        </w:tc>
        <w:tc>
          <w:tcPr/>
          <w:p>
            <w:pPr>
              <w:pStyle w:val="Compact"/>
            </w:pPr>
            <w:r>
              <w:t xml:space="preserve">Cookie ограничена для кросс-сайтовых переходов.</w:t>
            </w:r>
          </w:p>
        </w:tc>
      </w:tr>
    </w:tbl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session.cookie_secure</w:t>
      </w:r>
      <w:r>
        <w:t xml:space="preserve"> </w:t>
      </w:r>
      <w:r>
        <w:t xml:space="preserve">в этом обработчике не включается автоматически. Если установка должна принимать cookie только по HTTPS, это настраивается и проверяется отдельно на уровне окружения.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Хранение PHP-сессий</dc:title>
  <dc:creator/>
  <cp:keywords/>
  <dcterms:created xsi:type="dcterms:W3CDTF">2026-09-09T03:09:38Z</dcterms:created>
  <dcterms:modified xsi:type="dcterms:W3CDTF">2026-09-09T03:09:38Z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