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2026.2.4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4" w:name="версия-2026.2.4"/>
    <w:p>
      <w:pPr>
        <w:pStyle w:val="Heading1"/>
      </w:pPr>
      <w:r>
        <w:t xml:space="preserve">Версия 2026.2.4</w:t>
      </w:r>
    </w:p>
    <w:bookmarkStart w:id="11" w:name="Xfbdb542a07d00c7904bd423c7b584561f3aa8cb"/>
    <w:p>
      <w:pPr>
        <w:pStyle w:val="Heading2"/>
      </w:pPr>
      <w:r>
        <w:t xml:space="preserve">1. ИРБИС 128. Модуль Authorisation - Авторизация пользователей</w:t>
      </w:r>
    </w:p>
    <w:bookmarkStart w:id="10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[I128-2457]</w:t>
        </w:r>
      </w:hyperlink>
      <w:r>
        <w:t xml:space="preserve"> </w:t>
      </w:r>
      <w:r>
        <w:t xml:space="preserve">АРМ Регистратор: дубли записей читателей при повторной отправке формы</w:t>
      </w:r>
    </w:p>
    <w:bookmarkEnd w:id="10"/>
    <w:bookmarkEnd w:id="11"/>
    <w:bookmarkStart w:id="14" w:name="Xdd84800827be35df37b1a6635139db59410a485"/>
    <w:p>
      <w:pPr>
        <w:pStyle w:val="Heading2"/>
      </w:pPr>
      <w:r>
        <w:t xml:space="preserve">2. ИРБИС 128. Модуль Bookland - АРМ Книговыдача</w:t>
      </w:r>
    </w:p>
    <w:bookmarkStart w:id="13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[I128-2679]</w:t>
        </w:r>
      </w:hyperlink>
      <w:r>
        <w:t xml:space="preserve"> </w:t>
      </w:r>
      <w:r>
        <w:t xml:space="preserve">Не возвращается экземпляр без статуса в поле 910^A</w:t>
      </w:r>
    </w:p>
    <w:bookmarkEnd w:id="13"/>
    <w:bookmarkEnd w:id="14"/>
    <w:bookmarkStart w:id="18" w:name="X81e5f10aa6a99e399353118646114dc857403b2"/>
    <w:p>
      <w:pPr>
        <w:pStyle w:val="Heading2"/>
      </w:pPr>
      <w:r>
        <w:t xml:space="preserve">3. ИРБИС 128. Модуль Cataloguer - АРМ Каталогизатор</w:t>
      </w:r>
    </w:p>
    <w:bookmarkStart w:id="17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3"/>
        </w:numPr>
      </w:pPr>
      <w:hyperlink r:id="rId15">
        <w:r>
          <w:rPr>
            <w:rStyle w:val="Hyperlink"/>
          </w:rPr>
          <w:t xml:space="preserve">[I128-2456]</w:t>
        </w:r>
      </w:hyperlink>
      <w:r>
        <w:t xml:space="preserve"> </w:t>
      </w:r>
      <w:r>
        <w:t xml:space="preserve">Регистрация всех номеров журнала из диапазона в поле 936</w:t>
      </w:r>
    </w:p>
    <w:p>
      <w:pPr>
        <w:pStyle w:val="Compact"/>
        <w:numPr>
          <w:ilvl w:val="0"/>
          <w:numId w:val="1003"/>
        </w:numPr>
      </w:pPr>
      <w:hyperlink r:id="rId16">
        <w:r>
          <w:rPr>
            <w:rStyle w:val="Hyperlink"/>
          </w:rPr>
          <w:t xml:space="preserve">[I128-2642]</w:t>
        </w:r>
      </w:hyperlink>
      <w:r>
        <w:t xml:space="preserve"> </w:t>
      </w:r>
      <w:r>
        <w:t xml:space="preserve">Неверный рабочий лист при создании новой записи в каталоге и авторитетном файле</w:t>
      </w:r>
    </w:p>
    <w:bookmarkEnd w:id="17"/>
    <w:bookmarkEnd w:id="18"/>
    <w:bookmarkStart w:id="21" w:name="Xc08d1a749d93a678bf0d904510f7200e0811c29"/>
    <w:p>
      <w:pPr>
        <w:pStyle w:val="Heading2"/>
      </w:pPr>
      <w:r>
        <w:t xml:space="preserve">4. ИРБИС 128. Модуль Database - Управление базами данных</w:t>
      </w:r>
    </w:p>
    <w:bookmarkStart w:id="20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4"/>
        </w:numPr>
      </w:pPr>
      <w:hyperlink r:id="rId19">
        <w:r>
          <w:rPr>
            <w:rStyle w:val="Hyperlink"/>
          </w:rPr>
          <w:t xml:space="preserve">[I128-2683]</w:t>
        </w:r>
      </w:hyperlink>
      <w:r>
        <w:t xml:space="preserve"> </w:t>
      </w:r>
      <w:r>
        <w:t xml:space="preserve">При одновременном создании записей могли смешиваться данные</w:t>
      </w:r>
    </w:p>
    <w:bookmarkEnd w:id="20"/>
    <w:bookmarkEnd w:id="21"/>
    <w:bookmarkStart w:id="25" w:name="X681b15f3d79794b2c31e7839e89e3d126b18987"/>
    <w:p>
      <w:pPr>
        <w:pStyle w:val="Heading2"/>
      </w:pPr>
      <w:r>
        <w:t xml:space="preserve">5. ИРБИС 128. Модуль DP_Irbis64Native - Нативный провайдер данных к файлам СУБД ИРБИС 64/64+</w:t>
      </w:r>
    </w:p>
    <w:bookmarkStart w:id="24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5"/>
        </w:numPr>
      </w:pPr>
      <w:hyperlink r:id="rId22">
        <w:r>
          <w:rPr>
            <w:rStyle w:val="Hyperlink"/>
          </w:rPr>
          <w:t xml:space="preserve">[I128-2641]</w:t>
        </w:r>
      </w:hyperlink>
      <w:r>
        <w:t xml:space="preserve"> </w:t>
      </w:r>
      <w:r>
        <w:t xml:space="preserve">В статформы нельзя передать пустой запрос для печати по всей БД</w:t>
      </w:r>
    </w:p>
    <w:p>
      <w:pPr>
        <w:pStyle w:val="Compact"/>
        <w:numPr>
          <w:ilvl w:val="0"/>
          <w:numId w:val="1005"/>
        </w:numPr>
      </w:pPr>
      <w:hyperlink r:id="rId23">
        <w:r>
          <w:rPr>
            <w:rStyle w:val="Hyperlink"/>
          </w:rPr>
          <w:t xml:space="preserve">[I128-2684]</w:t>
        </w:r>
      </w:hyperlink>
      <w:r>
        <w:t xml:space="preserve"> </w:t>
      </w:r>
      <w:r>
        <w:t xml:space="preserve">DP_Irbis64Native может рассинхронизировать MST и XRF при записи</w:t>
      </w:r>
    </w:p>
    <w:bookmarkEnd w:id="24"/>
    <w:bookmarkEnd w:id="25"/>
    <w:bookmarkStart w:id="30" w:name="ирбис-128.-модуль-ec---арм-читатель"/>
    <w:p>
      <w:pPr>
        <w:pStyle w:val="Heading2"/>
      </w:pPr>
      <w:r>
        <w:t xml:space="preserve">6. ИРБИС 128. Модуль EC - АРМ Читатель</w:t>
      </w:r>
    </w:p>
    <w:bookmarkStart w:id="29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6"/>
        </w:numPr>
      </w:pPr>
      <w:hyperlink r:id="rId26">
        <w:r>
          <w:rPr>
            <w:rStyle w:val="Hyperlink"/>
          </w:rPr>
          <w:t xml:space="preserve">[I128-2439]</w:t>
        </w:r>
      </w:hyperlink>
      <w:r>
        <w:t xml:space="preserve"> </w:t>
      </w:r>
      <w:r>
        <w:t xml:space="preserve">Навигатор ИМИДЖ-каталога не показывает все ящики-разделители отечественных книг</w:t>
      </w:r>
    </w:p>
    <w:p>
      <w:pPr>
        <w:pStyle w:val="Compact"/>
        <w:numPr>
          <w:ilvl w:val="0"/>
          <w:numId w:val="1006"/>
        </w:numPr>
      </w:pPr>
      <w:hyperlink r:id="rId27">
        <w:r>
          <w:rPr>
            <w:rStyle w:val="Hyperlink"/>
          </w:rPr>
          <w:t xml:space="preserve">[I128-2662]</w:t>
        </w:r>
      </w:hyperlink>
      <w:r>
        <w:t xml:space="preserve"> </w:t>
      </w:r>
      <w:r>
        <w:t xml:space="preserve">Ошибка MyFavorites при изменении размера страницы без блока избранного</w:t>
      </w:r>
    </w:p>
    <w:p>
      <w:pPr>
        <w:pStyle w:val="Compact"/>
        <w:numPr>
          <w:ilvl w:val="0"/>
          <w:numId w:val="1006"/>
        </w:numPr>
      </w:pPr>
      <w:hyperlink r:id="rId28">
        <w:r>
          <w:rPr>
            <w:rStyle w:val="Hyperlink"/>
          </w:rPr>
          <w:t xml:space="preserve">[I128-2663]</w:t>
        </w:r>
      </w:hyperlink>
      <w:r>
        <w:t xml:space="preserve"> </w:t>
      </w:r>
      <w:r>
        <w:t xml:space="preserve">Ошибка боковой панели Bootstrap5 при отсутствии collapse-элементов</w:t>
      </w:r>
    </w:p>
    <w:bookmarkEnd w:id="29"/>
    <w:bookmarkEnd w:id="30"/>
    <w:bookmarkStart w:id="33" w:name="X619c8e8e39384d85144e1aa26db96b1b9c3fd90"/>
    <w:p>
      <w:pPr>
        <w:pStyle w:val="Heading2"/>
      </w:pPr>
      <w:r>
        <w:t xml:space="preserve">7. ИРБИС 128. Модуль Expositions - Виртуальные выставки</w:t>
      </w:r>
    </w:p>
    <w:bookmarkStart w:id="3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7"/>
        </w:numPr>
      </w:pPr>
      <w:hyperlink r:id="rId31">
        <w:r>
          <w:rPr>
            <w:rStyle w:val="Hyperlink"/>
          </w:rPr>
          <w:t xml:space="preserve">[I128-2671]</w:t>
        </w:r>
      </w:hyperlink>
      <w:r>
        <w:t xml:space="preserve"> </w:t>
      </w:r>
      <w:r>
        <w:t xml:space="preserve">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</w:p>
    <w:bookmarkEnd w:id="32"/>
    <w:bookmarkEnd w:id="33"/>
    <w:bookmarkStart w:id="36" w:name="Xffa94bf3449cc0fed204f6439c779cb52f6b566"/>
    <w:p>
      <w:pPr>
        <w:pStyle w:val="Heading2"/>
      </w:pPr>
      <w:r>
        <w:t xml:space="preserve">8. ИРБИС 128. Модуль General - Функции общего назначения</w:t>
      </w:r>
    </w:p>
    <w:bookmarkStart w:id="35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8"/>
        </w:numPr>
      </w:pPr>
      <w:hyperlink r:id="rId34">
        <w:r>
          <w:rPr>
            <w:rStyle w:val="Hyperlink"/>
          </w:rPr>
          <w:t xml:space="preserve">[I128-2689]</w:t>
        </w:r>
      </w:hyperlink>
      <w:r>
        <w:t xml:space="preserve"> </w:t>
      </w:r>
      <w:r>
        <w:t xml:space="preserve">General не находит модуль при поврежденной индексной записи</w:t>
      </w:r>
    </w:p>
    <w:bookmarkEnd w:id="35"/>
    <w:bookmarkEnd w:id="36"/>
    <w:bookmarkStart w:id="40" w:name="Xa5aee82dde5cc089591e4daba65ec4b844e30ad"/>
    <w:p>
      <w:pPr>
        <w:pStyle w:val="Heading2"/>
      </w:pPr>
      <w:r>
        <w:t xml:space="preserve">9. ИРБИС 128. Модуль he2 - Формы ввода данных</w:t>
      </w:r>
    </w:p>
    <w:bookmarkStart w:id="39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09"/>
        </w:numPr>
      </w:pPr>
      <w:hyperlink r:id="rId37">
        <w:r>
          <w:rPr>
            <w:rStyle w:val="Hyperlink"/>
          </w:rPr>
          <w:t xml:space="preserve">[I128-2643]</w:t>
        </w:r>
      </w:hyperlink>
      <w:r>
        <w:t xml:space="preserve"> </w:t>
      </w:r>
      <w:r>
        <w:t xml:space="preserve">Поля рабочего листа пропадают после сохранения записи каталога</w:t>
      </w:r>
    </w:p>
    <w:p>
      <w:pPr>
        <w:pStyle w:val="Compact"/>
        <w:numPr>
          <w:ilvl w:val="0"/>
          <w:numId w:val="1009"/>
        </w:numPr>
      </w:pPr>
      <w:hyperlink r:id="rId38">
        <w:r>
          <w:rPr>
            <w:rStyle w:val="Hyperlink"/>
          </w:rPr>
          <w:t xml:space="preserve">[I128-2690]</w:t>
        </w:r>
      </w:hyperlink>
      <w:r>
        <w:t xml:space="preserve"> </w:t>
      </w:r>
      <w:r>
        <w:t xml:space="preserve">he2/GetSidEditor падает при поврежденной SID-индексации</w:t>
      </w:r>
    </w:p>
    <w:bookmarkEnd w:id="39"/>
    <w:bookmarkEnd w:id="40"/>
    <w:bookmarkStart w:id="44" w:name="Xf1ee31fff145d53bb0f4d78cf4c5149c7aa2202"/>
    <w:p>
      <w:pPr>
        <w:pStyle w:val="Heading2"/>
      </w:pPr>
      <w:r>
        <w:t xml:space="preserve">10. ИРБИС 128. Модуль ProfileManager - Подсистема управления профилями настроек модулей</w:t>
      </w:r>
    </w:p>
    <w:bookmarkStart w:id="43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0"/>
        </w:numPr>
      </w:pPr>
      <w:hyperlink r:id="rId41">
        <w:r>
          <w:rPr>
            <w:rStyle w:val="Hyperlink"/>
          </w:rPr>
          <w:t xml:space="preserve">[I128-2685]</w:t>
        </w:r>
      </w:hyperlink>
      <w:r>
        <w:t xml:space="preserve"> </w:t>
      </w:r>
      <w:r>
        <w:t xml:space="preserve">ProfileManager создает повторные UpdateChildren для одного профиля</w:t>
      </w:r>
    </w:p>
    <w:p>
      <w:pPr>
        <w:pStyle w:val="Compact"/>
        <w:numPr>
          <w:ilvl w:val="0"/>
          <w:numId w:val="1010"/>
        </w:numPr>
      </w:pPr>
      <w:hyperlink r:id="rId42">
        <w:r>
          <w:rPr>
            <w:rStyle w:val="Hyperlink"/>
          </w:rPr>
          <w:t xml:space="preserve">[I128-2687]</w:t>
        </w:r>
      </w:hyperlink>
      <w:r>
        <w:t xml:space="preserve"> </w:t>
      </w:r>
      <w:r>
        <w:t xml:space="preserve">Дерево ProfileManager не открывается при поврежденной OSID-индексации</w:t>
      </w:r>
    </w:p>
    <w:bookmarkEnd w:id="43"/>
    <w:bookmarkEnd w:id="44"/>
    <w:bookmarkStart w:id="47" w:name="ирбис-128.-модуль-queue---очередь-задач"/>
    <w:p>
      <w:pPr>
        <w:pStyle w:val="Heading2"/>
      </w:pPr>
      <w:r>
        <w:t xml:space="preserve">11. ИРБИС 128. Модуль Queue - Очередь задач</w:t>
      </w:r>
    </w:p>
    <w:bookmarkStart w:id="46" w:name="исправление-ошибок-10"/>
    <w:p>
      <w:pPr>
        <w:pStyle w:val="Heading3"/>
      </w:pPr>
      <w:r>
        <w:t xml:space="preserve">11.1. Исправление ошибок</w:t>
      </w:r>
    </w:p>
    <w:p>
      <w:pPr>
        <w:pStyle w:val="Compact"/>
        <w:numPr>
          <w:ilvl w:val="0"/>
          <w:numId w:val="1011"/>
        </w:numPr>
      </w:pPr>
      <w:hyperlink r:id="rId45">
        <w:r>
          <w:rPr>
            <w:rStyle w:val="Hyperlink"/>
          </w:rPr>
          <w:t xml:space="preserve">[I128-2640]</w:t>
        </w:r>
      </w:hyperlink>
      <w:r>
        <w:t xml:space="preserve"> </w:t>
      </w:r>
      <w:r>
        <w:t xml:space="preserve">HTML-код вместо ссылки на скачивание RTF-файла после построения табличных форм</w:t>
      </w:r>
    </w:p>
    <w:bookmarkEnd w:id="46"/>
    <w:bookmarkEnd w:id="47"/>
    <w:bookmarkStart w:id="50" w:name="ирбис-128.-модуль-record---запись-ирбис"/>
    <w:p>
      <w:pPr>
        <w:pStyle w:val="Heading2"/>
      </w:pPr>
      <w:r>
        <w:t xml:space="preserve">12. ИРБИС 128. Модуль Record - Запись ИРБИС</w:t>
      </w:r>
    </w:p>
    <w:bookmarkStart w:id="49" w:name="исправление-ошибок-11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2"/>
        </w:numPr>
      </w:pPr>
      <w:hyperlink r:id="rId48">
        <w:r>
          <w:rPr>
            <w:rStyle w:val="Hyperlink"/>
          </w:rPr>
          <w:t xml:space="preserve">[I128-2688]</w:t>
        </w:r>
      </w:hyperlink>
      <w:r>
        <w:t xml:space="preserve"> </w:t>
      </w:r>
      <w:r>
        <w:t xml:space="preserve">Record/GetBySid падает при поврежденной SID-индексации</w:t>
      </w:r>
    </w:p>
    <w:bookmarkEnd w:id="49"/>
    <w:bookmarkEnd w:id="50"/>
    <w:bookmarkStart w:id="53" w:name="X212776d8303aa952839892932ca3e01dffbdd73"/>
    <w:p>
      <w:pPr>
        <w:pStyle w:val="Heading2"/>
      </w:pPr>
      <w:r>
        <w:t xml:space="preserve">13. ИРБИС 128. Модуль RSU - Сетевые удаленные ресурсы</w:t>
      </w:r>
    </w:p>
    <w:bookmarkStart w:id="52" w:name="исправление-ошибок-12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3"/>
        </w:numPr>
      </w:pPr>
      <w:hyperlink r:id="rId51">
        <w:r>
          <w:rPr>
            <w:rStyle w:val="Hyperlink"/>
          </w:rPr>
          <w:t xml:space="preserve">[I128-2680]</w:t>
        </w:r>
      </w:hyperlink>
      <w:r>
        <w:t xml:space="preserve"> </w:t>
      </w:r>
      <w:r>
        <w:t xml:space="preserve">Ошибка полного описания для изданий с недоступной ссылкой ЭБС</w:t>
      </w:r>
    </w:p>
    <w:bookmarkEnd w:id="52"/>
    <w:bookmarkEnd w:id="53"/>
    <w:bookmarkStart w:id="56" w:name="X861421087ac4cd572c45a6b4ab208173e53592c"/>
    <w:p>
      <w:pPr>
        <w:pStyle w:val="Heading2"/>
      </w:pPr>
      <w:r>
        <w:t xml:space="preserve">14. ИРБИС 128. Модуль Security - Подсистема безопасности</w:t>
      </w:r>
    </w:p>
    <w:bookmarkStart w:id="55" w:name="исправление-ошибок-13"/>
    <w:p>
      <w:pPr>
        <w:pStyle w:val="Heading3"/>
      </w:pPr>
      <w:r>
        <w:t xml:space="preserve">14.1. Исправление ошибок</w:t>
      </w:r>
    </w:p>
    <w:p>
      <w:pPr>
        <w:pStyle w:val="Compact"/>
        <w:numPr>
          <w:ilvl w:val="0"/>
          <w:numId w:val="1014"/>
        </w:numPr>
      </w:pPr>
      <w:hyperlink r:id="rId54">
        <w:r>
          <w:rPr>
            <w:rStyle w:val="Hyperlink"/>
          </w:rPr>
          <w:t xml:space="preserve">[I128-2686]</w:t>
        </w:r>
      </w:hyperlink>
      <w:r>
        <w:t xml:space="preserve"> </w:t>
      </w:r>
      <w:r>
        <w:t xml:space="preserve">Удаление профиля падает при проверке дочерних объектов</w:t>
      </w:r>
    </w:p>
    <w:bookmarkEnd w:id="55"/>
    <w:bookmarkEnd w:id="56"/>
    <w:bookmarkStart w:id="60" w:name="Xf04b81d4aeedf5b977f4b36f6413c3522a1de31"/>
    <w:p>
      <w:pPr>
        <w:pStyle w:val="Heading2"/>
      </w:pPr>
      <w:r>
        <w:t xml:space="preserve">15. ИРБИС 128. Модуль WIrbis - Системный модуль</w:t>
      </w:r>
    </w:p>
    <w:bookmarkStart w:id="59" w:name="исправление-ошибок-14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5"/>
        </w:numPr>
      </w:pPr>
      <w:hyperlink r:id="rId57">
        <w:r>
          <w:rPr>
            <w:rStyle w:val="Hyperlink"/>
          </w:rPr>
          <w:t xml:space="preserve">[I128-2674]</w:t>
        </w:r>
      </w:hyperlink>
      <w:r>
        <w:t xml:space="preserve"> </w:t>
      </w:r>
      <w:r>
        <w:t xml:space="preserve">При удалении записи не проверяется право на удаление записи</w:t>
      </w:r>
    </w:p>
    <w:p>
      <w:pPr>
        <w:pStyle w:val="Compact"/>
        <w:numPr>
          <w:ilvl w:val="0"/>
          <w:numId w:val="1015"/>
        </w:numPr>
      </w:pPr>
      <w:hyperlink r:id="rId58">
        <w:r>
          <w:rPr>
            <w:rStyle w:val="Hyperlink"/>
          </w:rPr>
          <w:t xml:space="preserve">[I128-2681]</w:t>
        </w:r>
      </w:hyperlink>
      <w:r>
        <w:t xml:space="preserve"> </w:t>
      </w:r>
      <w:r>
        <w:t xml:space="preserve">Двойной клик по записи в электронном каталоге не открывает полное описание</w:t>
      </w:r>
    </w:p>
    <w:bookmarkEnd w:id="59"/>
    <w:bookmarkEnd w:id="60"/>
    <w:bookmarkStart w:id="65" w:name="комплексное-решение-абис-ирбис64128"/>
    <w:p>
      <w:pPr>
        <w:pStyle w:val="Heading2"/>
      </w:pPr>
      <w:r>
        <w:t xml:space="preserve">16. Комплексное решение АБИС ИРБИС64/128</w:t>
      </w:r>
    </w:p>
    <w:bookmarkStart w:id="64" w:name="исправление-ошибок-15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6"/>
        </w:numPr>
      </w:pPr>
      <w:hyperlink r:id="rId61">
        <w:r>
          <w:rPr>
            <w:rStyle w:val="Hyperlink"/>
          </w:rPr>
          <w:t xml:space="preserve">[I128-2666]</w:t>
        </w:r>
      </w:hyperlink>
      <w:r>
        <w:t xml:space="preserve"> </w:t>
      </w:r>
      <w:r>
        <w:t xml:space="preserve">Пересечение кеша у нескольких инсталляций ИРБИС128 на одном хосте</w:t>
      </w:r>
    </w:p>
    <w:p>
      <w:pPr>
        <w:pStyle w:val="Compact"/>
        <w:numPr>
          <w:ilvl w:val="0"/>
          <w:numId w:val="1016"/>
        </w:numPr>
      </w:pPr>
      <w:hyperlink r:id="rId62">
        <w:r>
          <w:rPr>
            <w:rStyle w:val="Hyperlink"/>
          </w:rPr>
          <w:t xml:space="preserve">[I128-2668]</w:t>
        </w:r>
      </w:hyperlink>
      <w:r>
        <w:t xml:space="preserve"> </w:t>
      </w:r>
      <w:r>
        <w:t xml:space="preserve">На Linux файловый cache om_shared может не находить файлы из-за разного регистра в пути</w:t>
      </w:r>
    </w:p>
    <w:p>
      <w:pPr>
        <w:pStyle w:val="Compact"/>
        <w:numPr>
          <w:ilvl w:val="0"/>
          <w:numId w:val="1016"/>
        </w:numPr>
      </w:pPr>
      <w:hyperlink r:id="rId63">
        <w:r>
          <w:rPr>
            <w:rStyle w:val="Hyperlink"/>
          </w:rPr>
          <w:t xml:space="preserve">[I128-2691]</w:t>
        </w:r>
      </w:hyperlink>
      <w:r>
        <w:t xml:space="preserve"> </w:t>
      </w:r>
      <w:r>
        <w:t xml:space="preserve">ObjectModule не выбирает доступный профиль при поврежденной индексации</w:t>
      </w:r>
    </w:p>
    <w:bookmarkEnd w:id="64"/>
    <w:bookmarkEnd w:id="65"/>
    <w:bookmarkStart w:id="69" w:name="X7ecbd53d636e5157f9514a43c589091461a78b6"/>
    <w:p>
      <w:pPr>
        <w:pStyle w:val="Heading2"/>
      </w:pPr>
      <w:r>
        <w:t xml:space="preserve">[I128-2457] АРМ Регистратор: дубли записей читателей при повторной отправке формы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пользователей, 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04.07.2026 13:10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Регистратор при нестабильном соединении могла повторно отправляться форма создания читателя. В этом случае один и тот же ввод иногда сохранялся как две разные записи с разными MFN, например 107612 и 107613, 107647 и 107648, 114116 и 114117, хотя при обычном ручном сохранении проверка дублетности не позволяла создать такую пару.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Повторная отправка той же формы новой регистрации больше не создает вторую запись читателя. После первого успешного сохранения повторный запрос получает успешный ответ по уже выполненной операции.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окна регистрации добавлен одноразовый идентификатор отправки и блокировка повторной серверной обработки новой записи. Сервер сохраняет MFN первой успешно созданной записи для этого идентификатора и использует его, чтобы не выполнять повторное создание при дублирующем запросе.</w:t>
      </w:r>
    </w:p>
    <w:bookmarkStart w:id="68" w:name="связанные-задачи"/>
    <w:p>
      <w:pPr>
        <w:pStyle w:val="Heading3"/>
      </w:pPr>
      <w:r>
        <w:t xml:space="preserve">1. Связанные задачи</w:t>
      </w:r>
    </w:p>
    <w:bookmarkStart w:id="67" w:name="blocks-sd-687"/>
    <w:p>
      <w:pPr>
        <w:pStyle w:val="Heading4"/>
      </w:pPr>
      <w:r>
        <w:t xml:space="preserve">1.1. 🔗 blocks: SD-687</w:t>
      </w:r>
    </w:p>
    <w:p>
      <w:pPr>
        <w:pStyle w:val="BlockText"/>
      </w:pPr>
      <w:hyperlink r:id="rId66">
        <w:r>
          <w:rPr>
            <w:rStyle w:val="Hyperlink"/>
            <w:b/>
            <w:bCs/>
          </w:rPr>
          <w:t xml:space="preserve">[SD-687]</w:t>
        </w:r>
      </w:hyperlink>
      <w:r>
        <w:t xml:space="preserve"> </w:t>
      </w:r>
      <w:r>
        <w:t xml:space="preserve">АРМ Регистратор -появляются дубли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</w:t>
      </w:r>
      <w:r>
        <w:t xml:space="preserve"> </w:t>
      </w:r>
      <w:r>
        <w:t xml:space="preserve">| Автор: НБЧР</w:t>
      </w:r>
    </w:p>
    <w:bookmarkEnd w:id="67"/>
    <w:bookmarkEnd w:id="68"/>
    <w:bookmarkEnd w:id="69"/>
    <w:bookmarkStart w:id="73" w:name="Xeb6074610f87de4fa95c0195d1b423ee39a2ab6"/>
    <w:p>
      <w:pPr>
        <w:pStyle w:val="Heading2"/>
      </w:pPr>
      <w:r>
        <w:t xml:space="preserve">[I128-2679] Не возвращается экземпляр без статуса в поле 910^A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10.07.2026 09:00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возврате экземпляра, у которого в поле 910 отсутствует или пустое подполе ^A со статусом экземпляра, АРМ Книговыдача может сообщать, что экземпляр не найден.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АРМ Книговыдача.</w:t>
      </w:r>
      <w:r>
        <w:t xml:space="preserve"> </w:t>
      </w:r>
      <w:r>
        <w:t xml:space="preserve">2. Попробовать вернуть экземпляр периодического издания, у которого в 910 есть данные экземпляра, но нет заполненного статуса ^A.</w:t>
      </w:r>
      <w:r>
        <w:t xml:space="preserve"> </w:t>
      </w:r>
      <w:r>
        <w:t xml:space="preserve">3. Например, для журнала</w:t>
      </w:r>
      <w:r>
        <w:t xml:space="preserve"> </w:t>
      </w:r>
      <w:r>
        <w:t xml:space="preserve">“КомпьютерПресс. - Журнал, 2009г. № 1”</w:t>
      </w:r>
      <w:r>
        <w:t xml:space="preserve"> </w:t>
      </w:r>
      <w:r>
        <w:t xml:space="preserve">с инвентарным номером 1 возвращается ошибка:</w:t>
      </w:r>
      <w:r>
        <w:t xml:space="preserve"> </w:t>
      </w:r>
      <w:r>
        <w:t xml:space="preserve">“Не найден экземпляр с инвентарным номером 1”</w:t>
      </w:r>
      <w:r>
        <w:t xml:space="preserve">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Экземпляр без заполненного 910^A должен считаться доступным экземпляром и корректно участвовать в сценариях выдачи и возврата.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Bookland часть проверок рассматривала только явно заполненные статусы экземпляра. Пустое значение 910^A не приводилось к статусу свободного экземпляра, поэтому один и тот же экземпляр мог отфильтровываться при поиске допустимых экземпляров и при определении направления операции.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Нормализовать пустой статус экземпляра 910^A как статус свободного экземпляра. Для выдачи такой экземпляр должен переходить в статус выданного, для возврата - в статус свободного.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Затрагивается трактовка статусов экземпляров в АРМ Книговыдача: подбор экземпляра, определение направления операции, выдача и возврат. Проверять сценарии выдачи и возврата для экземпляров со статусами 0, 1, 9, U и с пустым 910^A.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исправляет трактовку пустого статуса экземпляра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в АРМ Книговыдача. Изменение идет в release</w:t>
      </w:r>
      <w:r>
        <w:rPr>
          <w:strike/>
        </w:rPr>
        <w:t xml:space="preserve">line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release/2026.2</w:t>
      </w:r>
      <w:r>
        <w:rPr>
          <w:strike/>
        </w:rPr>
        <w:t xml:space="preserve"> </w:t>
      </w:r>
      <w:r>
        <w:rPr>
          <w:strike/>
        </w:rPr>
        <w:t xml:space="preserve">по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I128~~2679</w:t>
      </w:r>
      <w:r>
        <w:rPr>
          <w:strike/>
        </w:rPr>
        <w:t xml:space="preserve"> </w:t>
      </w:r>
      <w:r>
        <w:rPr>
          <w:strike/>
        </w:rPr>
        <w:t xml:space="preserve">и должно быть доставлено до feature</w:t>
      </w:r>
      <w:r>
        <w:t xml:space="preserve">задачи</w:t>
      </w:r>
      <w:r>
        <w:t xml:space="preserve"> </w:t>
      </w:r>
      <w:r>
        <w:rPr>
          <w:rStyle w:val="VerbatimChar"/>
        </w:rPr>
        <w:t xml:space="preserve">I128~~2057</w:t>
      </w:r>
      <w:r>
        <w:t xml:space="preserve">, где используется тот же сценарий подбора экземпляров.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 АРМ Книговыдача</w:t>
      </w:r>
      <w:r>
        <w:t xml:space="preserve"> </w:t>
      </w:r>
      <w:r>
        <w:rPr>
          <w:strike/>
        </w:rPr>
        <w:t xml:space="preserve">&gt; возврат экземпляра периодического издания по инвентарному номеру. Chrome: не подтверждено на PR</w:t>
      </w:r>
      <w:r>
        <w:t xml:space="preserve">ветке, потому что</w:t>
      </w:r>
      <w:r>
        <w:t xml:space="preserve"> </w:t>
      </w:r>
      <w:r>
        <w:rPr>
          <w:rStyle w:val="VerbatimChar"/>
        </w:rPr>
        <w:t xml:space="preserve">bugfix/I128~~2679~~bookland~~empty~~910-status</w:t>
      </w:r>
      <w:r>
        <w:t xml:space="preserve"> </w:t>
      </w:r>
      <w:r>
        <w:t xml:space="preserve">не развернута в запущенной системе; локальная проверка выполнялась на данных экземпляра с пустым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. Было: экземпляр с пустым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мог отфильтровываться и возврат завершался сообщением</w:t>
      </w:r>
      <w:r>
        <w:t xml:space="preserve"> </w:t>
      </w:r>
      <w:r>
        <w:rPr>
          <w:rStyle w:val="VerbatimChar"/>
        </w:rPr>
        <w:t xml:space="preserve">Не найден экземпляр с инвентарным номером 1</w:t>
      </w:r>
      <w:r>
        <w:t xml:space="preserve">. Стало: пустой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считается свободным статусом, экземпляр участвует в подборе и корректно переводится в нужный статус при выдаче/возврате.</w:t>
      </w:r>
      <w:r>
        <w:t xml:space="preserve"> </w:t>
      </w:r>
      <w:r>
        <w:t xml:space="preserve">- Условия входа: запись издания с полем экземпляра</w:t>
      </w:r>
      <w:r>
        <w:t xml:space="preserve"> </w:t>
      </w:r>
      <w:r>
        <w:rPr>
          <w:rStyle w:val="VerbatimChar"/>
        </w:rPr>
        <w:t xml:space="preserve">910</w:t>
      </w:r>
      <w:r>
        <w:t xml:space="preserve">, где инвентарный номер заполнен, а подполе статуса</w:t>
      </w:r>
      <w:r>
        <w:t xml:space="preserve"> </w:t>
      </w:r>
      <w:r>
        <w:rPr>
          <w:rStyle w:val="VerbatimChar"/>
        </w:rPr>
        <w:t xml:space="preserve">^A</w:t>
      </w:r>
      <w:r>
        <w:t xml:space="preserve"> </w:t>
      </w:r>
      <w:r>
        <w:t xml:space="preserve">пустое или отсутствует. Проверочный пример:</w:t>
      </w:r>
      <w:r>
        <w:t xml:space="preserve"> </w:t>
      </w:r>
      <w:r>
        <w:rPr>
          <w:rStyle w:val="VerbatimChar"/>
        </w:rPr>
        <w:t xml:space="preserve">КомпьютерПресс. - Журнал, 2009г. № 1</w:t>
      </w:r>
      <w:r>
        <w:t xml:space="preserve">, инвентарный номер</w:t>
      </w:r>
      <w:r>
        <w:t xml:space="preserve"> </w:t>
      </w:r>
      <w:r>
        <w:rPr>
          <w:rStyle w:val="VerbatimChar"/>
        </w:rPr>
        <w:t xml:space="preserve">1</w:t>
      </w:r>
      <w:r>
        <w:t xml:space="preserve">, шифр</w:t>
      </w:r>
      <w:r>
        <w:t xml:space="preserve"> </w:t>
      </w:r>
      <w:r>
        <w:rPr>
          <w:rStyle w:val="VerbatimChar"/>
        </w:rPr>
        <w:t xml:space="preserve">У1415/2009/1</w:t>
      </w:r>
      <w:r>
        <w:t xml:space="preserve">.</w:t>
      </w:r>
      <w:r>
        <w:t xml:space="preserve"> </w:t>
      </w:r>
      <w:r>
        <w:t xml:space="preserve">- Help: Help не применим, потому что исправляется существующая обработка данных без нового пользовательского UI и без новой настройки.</w:t>
      </w:r>
      <w:r>
        <w:t xml:space="preserve"> </w:t>
      </w:r>
      <w:r>
        <w:t xml:space="preserve">- Для PR</w:t>
      </w:r>
      <w:r>
        <w:t xml:space="preserve">волны: ветка создана от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зависимость для</w:t>
      </w:r>
      <w:r>
        <w:t xml:space="preserve"> </w:t>
      </w:r>
      <w:r>
        <w:rPr>
          <w:rStyle w:val="VerbatimChar"/>
        </w:rPr>
        <w:t xml:space="preserve">I128~~2057</w:t>
      </w:r>
      <w:r>
        <w:t xml:space="preserve"> </w:t>
      </w:r>
      <w:r>
        <w:t xml:space="preserve">оформлена связью Jira</w:t>
      </w:r>
      <w:r>
        <w:t xml:space="preserve"> </w:t>
      </w:r>
      <w:r>
        <w:rPr>
          <w:rStyle w:val="VerbatimChar"/>
        </w:rPr>
        <w:t xml:space="preserve">I128~~2679 blocks I128~~2057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modules/Bookland/Actions/BookDupWindow/occSelector/Store.inc</w:t>
      </w:r>
      <w:r>
        <w:t xml:space="preserve"> </w:t>
      </w:r>
      <w:r>
        <w:t xml:space="preserve">- Пустой статус экземпляра учитывается как свободный при расчете количества свободных экземпляров в селекторе повторений.</w:t>
      </w:r>
    </w:p>
    <w:p>
      <w:pPr>
        <w:pStyle w:val="BodyText"/>
      </w:pPr>
      <w:r>
        <w:rPr>
          <w:rStyle w:val="VerbatimChar"/>
        </w:rPr>
        <w:t xml:space="preserve">modules/Bookland/__call/CreateOccDupAnswer.inc</w:t>
      </w:r>
      <w:r>
        <w:t xml:space="preserve"> </w:t>
      </w:r>
      <w:r>
        <w:t xml:space="preserve">- Пустой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при формировании ответа по экземплярам считается свободным экземпляром.</w:t>
      </w:r>
    </w:p>
    <w:p>
      <w:pPr>
        <w:pStyle w:val="BodyText"/>
      </w:pPr>
      <w:r>
        <w:rPr>
          <w:rStyle w:val="VerbatimChar"/>
        </w:rPr>
        <w:t xml:space="preserve">modules/Bookland/__call/DetectDirection.inc</w:t>
      </w:r>
      <w:r>
        <w:t xml:space="preserve"> </w:t>
      </w:r>
      <w:r>
        <w:t xml:space="preserve">- Статус экземпляра читается один раз и используется для определения направления операции.</w:t>
      </w:r>
      <w:r>
        <w:t xml:space="preserve"> </w:t>
      </w:r>
      <w:r>
        <w:t xml:space="preserve">- Пустой статус направляет сценарий в выдачу как свободный экземпляр и проходит проверку допустимых статусов.</w:t>
      </w:r>
    </w:p>
    <w:p>
      <w:pPr>
        <w:pStyle w:val="BodyText"/>
      </w:pPr>
      <w:r>
        <w:rPr>
          <w:rStyle w:val="VerbatimChar"/>
        </w:rPr>
        <w:t xml:space="preserve">modules/Bookland/__call/FilterOccs.inc</w:t>
      </w:r>
      <w:r>
        <w:t xml:space="preserve"> </w:t>
      </w:r>
      <w:r>
        <w:t xml:space="preserve">- Пустой статус нормализуется в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перед фильтрацией по допустимым статусам.</w:t>
      </w:r>
      <w:r>
        <w:t xml:space="preserve"> </w:t>
      </w:r>
      <w:r>
        <w:t xml:space="preserve">- Сравнение статусов сделано строгим, чтобы не смешивать разные значения.</w:t>
      </w:r>
    </w:p>
    <w:p>
      <w:pPr>
        <w:pStyle w:val="BodyText"/>
      </w:pPr>
      <w:r>
        <w:rPr>
          <w:rStyle w:val="VerbatimChar"/>
        </w:rPr>
        <w:t xml:space="preserve">modules/Bookland/__call/GetBookAllowedOccs.inc</w:t>
      </w:r>
      <w:r>
        <w:t xml:space="preserve"> </w:t>
      </w:r>
      <w:r>
        <w:t xml:space="preserve">- Пустой статус включен в список статусов, с которыми экземпляр может быть найден для выдачи или возврата.</w:t>
      </w:r>
      <w:r>
        <w:t xml:space="preserve"> </w:t>
      </w:r>
      <w:r>
        <w:t xml:space="preserve">- Значение статуса переиспользуется при заполнении флагов ошибок по недопустимым статусам.</w:t>
      </w:r>
    </w:p>
    <w:p>
      <w:pPr>
        <w:pStyle w:val="BodyText"/>
      </w:pPr>
      <w:r>
        <w:rPr>
          <w:rStyle w:val="VerbatimChar"/>
        </w:rPr>
        <w:t xml:space="preserve">modules/Bookland/__call/GetBookBooklandOcc.inc</w:t>
      </w:r>
      <w:r>
        <w:t xml:space="preserve"> </w:t>
      </w:r>
      <w:r>
        <w:t xml:space="preserve">- Пустой статус включен в список допустимых статусов при поиске экземпляра для Bookland-операции.</w:t>
      </w:r>
      <w:r>
        <w:t xml:space="preserve"> </w:t>
      </w:r>
      <w:r>
        <w:t xml:space="preserve">- Значение статуса переиспользуется при заполнении флагов ошибок.</w:t>
      </w:r>
    </w:p>
    <w:p>
      <w:pPr>
        <w:pStyle w:val="BodyText"/>
      </w:pPr>
      <w:r>
        <w:rPr>
          <w:rStyle w:val="VerbatimChar"/>
        </w:rPr>
        <w:t xml:space="preserve">modules/Bookland/__call/GetRdrVidPossibleStatus.inc</w:t>
      </w:r>
      <w:r>
        <w:t xml:space="preserve"> </w:t>
      </w:r>
      <w:r>
        <w:t xml:space="preserve">- Статус экземпляра читается один раз.</w:t>
      </w:r>
      <w:r>
        <w:t xml:space="preserve"> </w:t>
      </w:r>
      <w:r>
        <w:t xml:space="preserve">- Проверка ошибочного сочетания данных читателя теперь считает пустой статус эквивалентом свободного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modules/Bookland/__call/TransformBookOccAsBookland.inc</w:t>
      </w:r>
      <w:r>
        <w:t xml:space="preserve"> </w:t>
      </w:r>
      <w:r>
        <w:t xml:space="preserve">- При выдаче пустой статус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переводится в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так же, как свободный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  <w:r>
        <w:t xml:space="preserve"> </w:t>
      </w:r>
      <w:r>
        <w:t xml:space="preserve">- Проверки статусов сделаны строгими.</w:t>
      </w:r>
    </w:p>
    <w:p>
      <w:pPr>
        <w:pStyle w:val="BodyText"/>
      </w:pPr>
      <w:r>
        <w:rPr>
          <w:rStyle w:val="VerbatimChar"/>
        </w:rPr>
        <w:t xml:space="preserve">modules/Bookland/__call/TransformBookOccAsBrone.inc</w:t>
      </w:r>
      <w:r>
        <w:t xml:space="preserve"> </w:t>
      </w:r>
      <w:r>
        <w:t xml:space="preserve">- При бронировании пустой статус допускается как свободный и переводится в</w:t>
      </w:r>
      <w:r>
        <w:t xml:space="preserve"> </w:t>
      </w:r>
      <w:r>
        <w:rPr>
          <w:rStyle w:val="VerbatimChar"/>
        </w:rPr>
        <w:t xml:space="preserve">9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modules/Bookland/__call/TransformBookOccAsReturn.inc</w:t>
      </w:r>
      <w:r>
        <w:t xml:space="preserve"> </w:t>
      </w:r>
      <w:r>
        <w:t xml:space="preserve">- При возврате пустой статус допускается и нормализуется в свободный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Start w:id="72" w:name="связанные-задачи-1"/>
    <w:p>
      <w:pPr>
        <w:pStyle w:val="Heading3"/>
      </w:pPr>
      <w:r>
        <w:t xml:space="preserve">1. Связанные задачи</w:t>
      </w:r>
    </w:p>
    <w:bookmarkStart w:id="71" w:name="blocks-i128-2057"/>
    <w:p>
      <w:pPr>
        <w:pStyle w:val="Heading4"/>
      </w:pPr>
      <w:r>
        <w:t xml:space="preserve">1.1. 🔗 blocks: I128-2057</w:t>
      </w:r>
    </w:p>
    <w:p>
      <w:pPr>
        <w:pStyle w:val="BlockText"/>
      </w:pPr>
      <w:hyperlink r:id="rId70">
        <w:r>
          <w:rPr>
            <w:rStyle w:val="Hyperlink"/>
            <w:b/>
            <w:bCs/>
          </w:rPr>
          <w:t xml:space="preserve">[I128-2057]</w:t>
        </w:r>
      </w:hyperlink>
      <w:r>
        <w:t xml:space="preserve"> </w:t>
      </w:r>
      <w:r>
        <w:t xml:space="preserve">Выдача номеров периодических изданий.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71"/>
    <w:bookmarkEnd w:id="72"/>
    <w:bookmarkEnd w:id="73"/>
    <w:bookmarkStart w:id="77" w:name="X65cd8429a313aa303afcedcc7ba0cd3a198cfbf"/>
    <w:p>
      <w:pPr>
        <w:pStyle w:val="Heading2"/>
      </w:pPr>
      <w:r>
        <w:t xml:space="preserve">[I128-2456] Регистрация всех номеров журнала из диапазона в поле 936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07.07.2026 10:18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регистрации новых поступлений номеров журнала, если в поле 936 был указан диапазон, например 1</w:t>
      </w:r>
      <w:r>
        <w:rPr>
          <w:strike/>
        </w:rPr>
        <w:t xml:space="preserve">10, создавались записи только для первых номеров диапазона. При этом в данных кумуляции отображался весь указанный диапазон, из</w:t>
      </w:r>
      <w:r>
        <w:t xml:space="preserve">за чего часть выпусков не получала отдельные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Диапазон номеров журнала из поля 936 теперь раскрывается полностью при сохранении записи. Для значения 1-10 создаются отдельные записи для всех номеров диапазона.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глобальных корректировках автосохранения исправлена передача диапазона в UNIFOR V для рабочих полей, из которых формируются записи номеров журнала. Исправление применено к поставляемым autoin.gbl для основных баз и к test.gbl.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17"/>
        </w:numPr>
      </w:pPr>
      <w:r>
        <w:t xml:space="preserve">I128-2456: Исправить регистрацию интервала номеров журнала</w:t>
      </w:r>
    </w:p>
    <w:p>
      <w:pPr>
        <w:numPr>
          <w:ilvl w:val="0"/>
          <w:numId w:val="1017"/>
        </w:numPr>
      </w:pPr>
      <w:r>
        <w:t xml:space="preserve">I128-2456: fix Direct autoin save recursion</w:t>
      </w:r>
    </w:p>
    <w:p>
      <w:pPr>
        <w:numPr>
          <w:ilvl w:val="0"/>
          <w:numId w:val="1017"/>
        </w:numPr>
      </w:pPr>
      <w:r>
        <w:t xml:space="preserve">Resolved conflict in</w:t>
      </w:r>
      <w:r>
        <w:t xml:space="preserve"> </w:t>
      </w:r>
      <w:r>
        <w:rPr>
          <w:rStyle w:val="VerbatimChar"/>
        </w:rPr>
        <w:t xml:space="preserve">modules/GlobalCorrection/include/GblEngine.php</w:t>
      </w:r>
      <w:r>
        <w:t xml:space="preserve">: kept develop record</w:t>
      </w:r>
      <w:r>
        <w:rPr>
          <w:strike/>
        </w:rPr>
        <w:t xml:space="preserve">context flow and release I128</w:t>
      </w:r>
      <w:r>
        <w:t xml:space="preserve">2456 GBL/autoin fixes.</w:t>
      </w:r>
    </w:p>
    <w:bookmarkStart w:id="76" w:name="связанные-задачи-2"/>
    <w:p>
      <w:pPr>
        <w:pStyle w:val="Heading3"/>
      </w:pPr>
      <w:r>
        <w:t xml:space="preserve">1. Связанные задачи</w:t>
      </w:r>
    </w:p>
    <w:bookmarkStart w:id="75" w:name="blocks-sd-631"/>
    <w:p>
      <w:pPr>
        <w:pStyle w:val="Heading4"/>
      </w:pPr>
      <w:r>
        <w:t xml:space="preserve">1.1. 🔗 blocks: SD-631</w:t>
      </w:r>
    </w:p>
    <w:p>
      <w:pPr>
        <w:pStyle w:val="BlockText"/>
      </w:pPr>
      <w:hyperlink r:id="rId74">
        <w:r>
          <w:rPr>
            <w:rStyle w:val="Hyperlink"/>
            <w:b/>
            <w:bCs/>
          </w:rPr>
          <w:t xml:space="preserve">[SD-631]</w:t>
        </w:r>
      </w:hyperlink>
      <w:r>
        <w:t xml:space="preserve"> </w:t>
      </w:r>
      <w:r>
        <w:t xml:space="preserve">Каталогизатор128 - Регистрация новых поступлений номеров (выпусков) журнала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Открыть</w:t>
      </w:r>
      <w:r>
        <w:t xml:space="preserve"> </w:t>
      </w:r>
      <w:r>
        <w:t xml:space="preserve">| Автор: НБЧР</w:t>
      </w:r>
    </w:p>
    <w:bookmarkEnd w:id="75"/>
    <w:bookmarkEnd w:id="76"/>
    <w:bookmarkEnd w:id="77"/>
    <w:bookmarkStart w:id="81" w:name="Xc30dd416667d285d04f2495c2df31d20a319050"/>
    <w:p>
      <w:pPr>
        <w:pStyle w:val="Heading2"/>
      </w:pPr>
      <w:r>
        <w:t xml:space="preserve">[I128-2642] Неверный рабочий лист при создании новой записи в каталоге и авторитетном файле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18:35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новой записи в АРМ «Каталогизатор» для каталога или авторитетного файла мог открываться общий рабочий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листа, настроенного для новой записи в базе данных. Из-за этого пользователь видел непонятную форму редактирования, а значения по умолчанию для нужного типа записи не подставлялись ожидаемым образом.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При создании пустой новой записи редактор теперь выбирает рабочий лист по настройкам базы данных и default-строке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как и при обычном выборе рабочего листа без заранее известного типа записи. Для каталога и авторитетных файлов открывается настроенный рабочий лист новой записи, а явно заданный</w:t>
      </w:r>
      <w:r>
        <w:t xml:space="preserve"> </w:t>
      </w:r>
      <w:r>
        <w:rPr>
          <w:rStyle w:val="VerbatimChar"/>
        </w:rPr>
        <w:t xml:space="preserve">WSFDT</w:t>
      </w:r>
      <w:r>
        <w:t xml:space="preserve"> </w:t>
      </w:r>
      <w:r>
        <w:t xml:space="preserve">продолжает учитываться.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Выбор рабочего листа в</w:t>
      </w:r>
      <w:r>
        <w:t xml:space="preserve"> </w:t>
      </w:r>
      <w:r>
        <w:rPr>
          <w:rStyle w:val="VerbatimChar"/>
        </w:rPr>
        <w:t xml:space="preserve">WS::ResolveEditorWsName</w:t>
      </w:r>
      <w:r>
        <w:t xml:space="preserve"> </w:t>
      </w:r>
      <w:r>
        <w:t xml:space="preserve">скорректирован для случая, когда объект новой записи уже создан, но поле типа записи (</w:t>
      </w:r>
      <w:r>
        <w:rPr>
          <w:rStyle w:val="VerbatimChar"/>
        </w:rPr>
        <w:t xml:space="preserve">TAGVID</w:t>
      </w:r>
      <w:r>
        <w:t xml:space="preserve">, обычно 920) еще пустое. Такая запись теперь проходит через общий default</w:t>
      </w:r>
      <w:r>
        <w:rPr>
          <w:strike/>
        </w:rPr>
        <w:t xml:space="preserve">алгоритм выбора WS, а не возвращает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DEFAULT</w:t>
      </w:r>
      <w:r>
        <w:rPr>
          <w:strike/>
        </w:rPr>
        <w:t xml:space="preserve"> </w:t>
      </w:r>
      <w:r>
        <w:rPr>
          <w:strike/>
        </w:rPr>
        <w:t xml:space="preserve">напрямую. Добавлена регрессионная smoke</w:t>
      </w:r>
      <w:r>
        <w:t xml:space="preserve">проверка для новых записей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2642 исправляет выбор рабочего листа при создании пустой новой записи в АРМ «Каталогизатор». PR открыт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release/2026.2</w:t>
      </w:r>
      <w:r>
        <w:rPr>
          <w:strike/>
        </w:rPr>
        <w:t xml:space="preserve"> </w:t>
      </w:r>
      <w:r>
        <w:rPr>
          <w:strike/>
        </w:rPr>
        <w:t xml:space="preserve">и меняет общий resolver рабочих листов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</w:t>
      </w:r>
      <w:r>
        <w:rPr>
          <w:strike/>
        </w:rPr>
        <w:t xml:space="preserve">, чтобы новая запись без заполненного поля типа использовала default</w:t>
      </w:r>
      <w:r>
        <w:t xml:space="preserve">настройки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а существующие записи с типом продолжали выбирать лист по прежней логике.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?id=Cataloguer</w:t>
      </w:r>
      <w:r>
        <w:t xml:space="preserve"> </w:t>
      </w:r>
      <w:r>
        <w:rPr>
          <w:strike/>
        </w:rPr>
        <w:t xml:space="preserve">&gt; выбрать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IBIS</w:t>
      </w:r>
      <w:r>
        <w:rPr>
          <w:strike/>
        </w:rPr>
        <w:t xml:space="preserve"> </w:t>
      </w:r>
      <w:r>
        <w:rPr>
          <w:strike/>
        </w:rPr>
        <w:t xml:space="preserve">или авторитетную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ATHRA</w:t>
      </w:r>
      <w:r>
        <w:rPr>
          <w:strike/>
        </w:rPr>
        <w:t xml:space="preserve"> </w:t>
      </w:r>
      <w:r>
        <w:rPr>
          <w:strike/>
        </w:rPr>
        <w:t xml:space="preserve">-&gt; нажать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Создать новую запись</w:t>
      </w:r>
      <w:r>
        <w:rPr>
          <w:strike/>
        </w:rPr>
        <w:t xml:space="preserve"> </w:t>
      </w:r>
      <w:r>
        <w:rPr>
          <w:strike/>
        </w:rPr>
        <w:t xml:space="preserve">на панели результатов -&gt; открыть редактор новой записи. Chrome: не подтверждено в этом проходе: проверка выполнена серверным smoke/CLI на PR</w:t>
      </w:r>
      <w:r>
        <w:t xml:space="preserve">ветке без браузерного открытия локального стенда. Было: для пустой новой записи без 920 открывался общий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хотя в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 </w:t>
      </w:r>
      <w:r>
        <w:t xml:space="preserve">у БД был настроен default-лист новой записи. Стало: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; существующие записи с заполненным типом продолжают выбирать лист по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.</w:t>
      </w:r>
      <w:r>
        <w:t xml:space="preserve"> </w:t>
      </w:r>
      <w:r>
        <w:t xml:space="preserve">- Настройки для сценария: дополнительная настройка не требуется; используются существующие настройки БД. В локальной проверке</w:t>
      </w:r>
      <w:r>
        <w:t xml:space="preserve"> </w:t>
      </w:r>
      <w:r>
        <w:rPr>
          <w:rStyle w:val="VerbatimChar"/>
        </w:rPr>
        <w:t xml:space="preserve">IBIS/WS31.OPT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 </w:t>
      </w:r>
      <w:r>
        <w:t xml:space="preserve">сохраняет явный</w:t>
      </w:r>
      <w:r>
        <w:t xml:space="preserve"> </w:t>
      </w:r>
      <w:r>
        <w:rPr>
          <w:rStyle w:val="VerbatimChar"/>
        </w:rPr>
        <w:t xml:space="preserve">WSFDT=IBIS</w:t>
      </w:r>
      <w:r>
        <w:t xml:space="preserve">.</w:t>
      </w:r>
      <w:r>
        <w:t xml:space="preserve"> </w:t>
      </w:r>
      <w:r>
        <w:t xml:space="preserve">- Условия входа: АРМ «Каталогизатор», пользователь с правом редактирования записей, БД с рабочими листами WS 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для smoke-проверки использованы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  <w:r>
        <w:t xml:space="preserve"> </w:t>
      </w:r>
      <w:r>
        <w:t xml:space="preserve">- Help: Help не применим: исправляется выбор уже настроенного рабочего листа при открытии редактора, новых экранов, настроек и пользовательских команд нет.</w:t>
      </w:r>
      <w:r>
        <w:t xml:space="preserve"> </w:t>
      </w:r>
      <w:r>
        <w:t xml:space="preserve">- Для PR</w:t>
      </w:r>
      <w:r>
        <w:rPr>
          <w:strike/>
        </w:rPr>
        <w:t xml:space="preserve">ветки: ветка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bugfix/I128~~2642~~new~~record~~worksheet</w:t>
      </w:r>
      <w:r>
        <w:rPr>
          <w:strike/>
        </w:rPr>
        <w:t xml:space="preserve"> </w:t>
      </w:r>
      <w:r>
        <w:rPr>
          <w:strike/>
        </w:rPr>
        <w:t xml:space="preserve">содержит текущий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origin/release/2026.2</w:t>
      </w:r>
      <w:r>
        <w:rPr>
          <w:strike/>
        </w:rPr>
        <w:t xml:space="preserve"> </w:t>
      </w:r>
      <w:r>
        <w:rPr>
          <w:strike/>
        </w:rPr>
        <w:t xml:space="preserve">(</w:t>
      </w:r>
      <w:r>
        <w:rPr>
          <w:rStyle w:val="VerbatimChar"/>
          <w:strike/>
        </w:rPr>
        <w:t xml:space="preserve">6cb157363</w:t>
      </w:r>
      <w:r>
        <w:rPr>
          <w:strike/>
        </w:rPr>
        <w:t xml:space="preserve">) и один commit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3ce073d79</w:t>
      </w:r>
      <w:r>
        <w:rPr>
          <w:strike/>
        </w:rPr>
        <w:t xml:space="preserve">; можно переключаться прямо на PR</w:t>
      </w:r>
      <w:r>
        <w:t xml:space="preserve">ветку.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modules/WS/api.php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ResolveEditorWsName</w:t>
      </w:r>
      <w:r>
        <w:t xml:space="preserve"> </w:t>
      </w:r>
      <w:r>
        <w:t xml:space="preserve">добавлена отдельная ветка для записи, у которой поле типа (</w:t>
      </w:r>
      <w:r>
        <w:rPr>
          <w:rStyle w:val="VerbatimChar"/>
        </w:rPr>
        <w:t xml:space="preserve">TAGVID</w:t>
      </w:r>
      <w:r>
        <w:t xml:space="preserve">, обычно 920) пустое: такая запись теперь идет через общий default-алгоритм выбора рабочего листа.</w:t>
      </w:r>
      <w:r>
        <w:t xml:space="preserve"> </w:t>
      </w:r>
      <w:r>
        <w:t xml:space="preserve">- Default</w:t>
      </w:r>
      <w:r>
        <w:rPr>
          <w:strike/>
        </w:rPr>
        <w:t xml:space="preserve">логика вынесена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ResolveDefaultEditorWsName</w:t>
      </w:r>
      <w:r>
        <w:rPr>
          <w:strike/>
        </w:rPr>
        <w:t xml:space="preserve">: загружается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WSFDT/WSSFDT</w:t>
      </w:r>
      <w:r>
        <w:rPr>
          <w:strike/>
        </w:rPr>
        <w:t xml:space="preserve">, читается default</w:t>
      </w:r>
      <w:r>
        <w:t xml:space="preserve">значение поля типа из WS и применяется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если ничего не найдено, сохраняется прежний fallback на имя default-листа.</w:t>
      </w:r>
      <w:r>
        <w:t xml:space="preserve"> </w:t>
      </w:r>
      <w:r>
        <w:t xml:space="preserve">- Поведение существующих записей с заполненным типом не изменено: они по-прежнему выбирают рабочий лист через</w:t>
      </w:r>
      <w:r>
        <w:t xml:space="preserve"> </w:t>
      </w:r>
      <w:r>
        <w:rPr>
          <w:rStyle w:val="VerbatimChar"/>
        </w:rPr>
        <w:t xml:space="preserve">WSOPT(recordType)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modules/he3/tests/resolve*ws*name_smoke.php</w:t>
      </w:r>
      <w:r>
        <w:t xml:space="preserve"> </w:t>
      </w:r>
      <w:r>
        <w:t xml:space="preserve">- Smoke сохранен для существующей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MFN 144 с типом</w:t>
      </w:r>
      <w:r>
        <w:t xml:space="preserve"> </w:t>
      </w:r>
      <w:r>
        <w:rPr>
          <w:rStyle w:val="VerbatimChar"/>
        </w:rPr>
        <w:t xml:space="preserve">NJ</w:t>
      </w:r>
      <w:r>
        <w:t xml:space="preserve">, которая должна выбирать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  <w:r>
        <w:t xml:space="preserve"> </w:t>
      </w:r>
      <w:r>
        <w:t xml:space="preserve">- Добавлены регрессионные проверки пустых новых записей:</w:t>
      </w:r>
      <w:r>
        <w:t xml:space="preserve"> </w:t>
      </w:r>
      <w:r>
        <w:rPr>
          <w:rStyle w:val="VerbatimChar"/>
        </w:rPr>
        <w:t xml:space="preserve">IBIS -&gt; 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 -&gt; 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 -&gt; IBIS</w:t>
      </w:r>
      <w:r>
        <w:t xml:space="preserve">.</w:t>
      </w:r>
    </w:p>
    <w:bookmarkStart w:id="80" w:name="связанные-задачи-3"/>
    <w:p>
      <w:pPr>
        <w:pStyle w:val="Heading3"/>
      </w:pPr>
      <w:r>
        <w:t xml:space="preserve">1. Связанные задачи</w:t>
      </w:r>
    </w:p>
    <w:bookmarkStart w:id="79" w:name="соответствует-задача-sd-862"/>
    <w:p>
      <w:pPr>
        <w:pStyle w:val="Heading4"/>
      </w:pPr>
      <w:r>
        <w:t xml:space="preserve">1.1. 🔗 Соответствует задача: SD-862</w:t>
      </w:r>
    </w:p>
    <w:p>
      <w:pPr>
        <w:pStyle w:val="BlockText"/>
      </w:pPr>
      <w:hyperlink r:id="rId78">
        <w:r>
          <w:rPr>
            <w:rStyle w:val="Hyperlink"/>
            <w:b/>
            <w:bCs/>
          </w:rPr>
          <w:t xml:space="preserve">[SD-862]</w:t>
        </w:r>
      </w:hyperlink>
      <w:r>
        <w:t xml:space="preserve"> </w:t>
      </w:r>
      <w:r>
        <w:t xml:space="preserve">при создании новой записи как в каталоге и в авторит.файле выходит непонятнтый рабочий лист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79"/>
    <w:bookmarkEnd w:id="80"/>
    <w:bookmarkEnd w:id="81"/>
    <w:bookmarkStart w:id="85" w:name="X94a0dab2284132aabac5957a4c680e2d1d5ea64"/>
    <w:p>
      <w:pPr>
        <w:pStyle w:val="Heading2"/>
      </w:pPr>
      <w:r>
        <w:t xml:space="preserve">[I128-2683] При одновременном создании записей могли смешиваться данные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General - Функции общего назначения, ИРБИС 128. Модуль he3 - Табличная форма ввода данных, 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10:32</w:t>
      </w:r>
    </w:p>
    <w:p>
      <w:pPr>
        <w:pStyle w:val="BodyText"/>
      </w:pPr>
      <w:r>
        <w:t xml:space="preserve">При параллельном создании новых библиографических записей разными пользователями временное состояние записи до присвоения MFN могло быть связано с общим ключом БД/MFN. В результате данные одной новой записи могли попасть в рабочую сессию другой новой записи, а сохранение завершалось ошибками ФЛК вида</w:t>
      </w:r>
      <w:r>
        <w:t xml:space="preserve"> </w:t>
      </w:r>
      <w:r>
        <w:rPr>
          <w:rStyle w:val="VerbatimChar"/>
        </w:rPr>
        <w:t xml:space="preserve">mfn=-1</w:t>
      </w:r>
      <w:r>
        <w:t xml:space="preserve">, отсутствует заглавие или отсутствуют сведения об экземплярах.</w:t>
      </w:r>
    </w:p>
    <w:p>
      <w:pPr>
        <w:pStyle w:val="BodyText"/>
      </w:pPr>
      <w:r>
        <w:t xml:space="preserve">Исправлено: временное состояние новой записи теперь изолируется по SID до появления реального MFN. Генерация SID/GUID переведена на более надежный 128-битный генератор, а создание ID черновика получает повторную попытку при обнаруженной коллизии.</w:t>
      </w:r>
    </w:p>
    <w:p>
      <w:pPr>
        <w:pStyle w:val="BodyText"/>
      </w:pPr>
      <w:r>
        <w:t xml:space="preserve">PR: https://bitbucket.irbis128.ru/projects/I128/repos/irbis128/pull-requests/994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I128-2683 исправляет системный риск смешивания данных при параллельном создании новых записей: SID/GUID теперь создаются надежнее, а временное состояние новой записи до присвоения MFN изолируется по SID. Целевая ветка PR: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Record::SetSid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Record::SidReload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Record::GetBySid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Database::SaveAndUpdateRecord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he3 DraftService</w:t>
      </w:r>
      <w:r>
        <w:t xml:space="preserve">. Эффект: временное содержимое новой записи больше не адресуется общим ключом</w:t>
      </w:r>
      <w:r>
        <w:t xml:space="preserve"> </w:t>
      </w:r>
      <w:r>
        <w:rPr>
          <w:rStyle w:val="VerbatimChar"/>
        </w:rPr>
        <w:t xml:space="preserve">Record*Content*&lt;db&gt;*-1/0</w:t>
      </w:r>
      <w:r>
        <w:t xml:space="preserve">, а получает ключ</w:t>
      </w:r>
      <w:r>
        <w:t xml:space="preserve"> </w:t>
      </w:r>
      <w:r>
        <w:rPr>
          <w:rStyle w:val="VerbatimChar"/>
        </w:rPr>
        <w:t xml:space="preserve">Record*Content*&lt;db&gt;*SID_&lt;sid&gt;</w:t>
      </w:r>
      <w:r>
        <w:t xml:space="preserve"> </w:t>
      </w:r>
      <w:r>
        <w:t xml:space="preserve">до появления реального MFN.</w:t>
      </w:r>
      <w:r>
        <w:t xml:space="preserve"> </w:t>
      </w:r>
      <w:r>
        <w:t xml:space="preserve">- Сценарий в системе: АРМ Каталогизатор</w:t>
      </w:r>
      <w:r>
        <w:t xml:space="preserve"> </w:t>
      </w:r>
      <w:r>
        <w:rPr>
          <w:strike/>
        </w:rPr>
        <w:t xml:space="preserve">&gt; создать новую запись в одной БД двумя пользователями или двумя параллельными сессиями -&gt; заполнить разные данные -&gt; сохранить. Chrome: не подтверждено, нужен конкурентный двухпользовательский сценарий; локально подтверждены нижележащий ключ SID</w:t>
      </w:r>
      <w:r>
        <w:t xml:space="preserve">кэша, генерация SID и self-test границы Record/Security. Было: разные несохраненные записи могли перезаписать общее временное состояние при одинаковом DB/MFN до сохранения. Стало: каждая новая запись хранит временное состояние по собственному SID, а draft id получает retry при конфликте primary key.</w:t>
      </w:r>
      <w:r>
        <w:t xml:space="preserve"> </w:t>
      </w:r>
      <w:r>
        <w:t xml:space="preserve">- Help: Help не применим: пользовательские экраны, настройки и тексты интерфейса не меняются.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modules/Record/__call/SetSid.inc</w:t>
      </w:r>
      <w:r>
        <w:t xml:space="preserve"> </w:t>
      </w:r>
      <w:r>
        <w:t xml:space="preserve">- Генерация нового физического SID переведена на 128 бит из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с fallback для старого окружения.</w:t>
      </w:r>
      <w:r>
        <w:t xml:space="preserve"> </w:t>
      </w:r>
      <w:r>
        <w:t xml:space="preserve">- Добавлены повторы генерации, если кандидат уже присутствует в текущем SID-кэше.</w:t>
      </w:r>
    </w:p>
    <w:p>
      <w:pPr>
        <w:pStyle w:val="BodyText"/>
      </w:pPr>
      <w:r>
        <w:rPr>
          <w:rStyle w:val="VerbatimChar"/>
        </w:rPr>
        <w:t xml:space="preserve">modules/Record/__call/SidSave.inc</w:t>
      </w:r>
      <w:r>
        <w:t xml:space="preserve"> </w:t>
      </w:r>
      <w:r>
        <w:t xml:space="preserve">- Для записей без положительного MFN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теперь строится по SID.</w:t>
      </w:r>
      <w:r>
        <w:t xml:space="preserve"> </w:t>
      </w:r>
      <w:r>
        <w:t xml:space="preserve">- Для сохраненных записей оставлен прежний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modules/Record/__call/SidReload.inc</w:t>
      </w:r>
      <w:r>
        <w:t xml:space="preserve"> </w:t>
      </w:r>
      <w:r>
        <w:t xml:space="preserve">- Восстановление записи читает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из SID-map.</w:t>
      </w:r>
      <w:r>
        <w:t xml:space="preserve"> </w:t>
      </w:r>
      <w:r>
        <w:t xml:space="preserve">- Старые положительные</w:t>
      </w:r>
      <w:r>
        <w:t xml:space="preserve"> </w:t>
      </w:r>
      <w:r>
        <w:rPr>
          <w:rStyle w:val="VerbatimChar"/>
        </w:rPr>
        <w:t xml:space="preserve">DB/MFN</w:t>
      </w:r>
      <w:r>
        <w:t xml:space="preserve"> </w:t>
      </w:r>
      <w:r>
        <w:t xml:space="preserve">ключи остаются совместимыми, небезопасные старые</w:t>
      </w:r>
      <w:r>
        <w:t xml:space="preserve"> </w:t>
      </w:r>
      <w:r>
        <w:rPr>
          <w:rStyle w:val="VerbatimChar"/>
        </w:rPr>
        <w:t xml:space="preserve">mfn &lt;= 0</w:t>
      </w:r>
      <w:r>
        <w:t xml:space="preserve"> </w:t>
      </w:r>
      <w:r>
        <w:t xml:space="preserve">без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не переиспользуются.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Кэшированный lookup по SID использует новый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  <w:r>
        <w:t xml:space="preserve"> </w:t>
      </w:r>
      <w:r>
        <w:t xml:space="preserve">- Кэширование найденных сохраненных записей сохраняет совместимый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 </w:t>
      </w:r>
      <w:r>
        <w:t xml:space="preserve">и дополняет map явным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modules/Database/__call/SaveAndUpdateRecord.inc</w:t>
      </w:r>
      <w:r>
        <w:t xml:space="preserve"> </w:t>
      </w:r>
      <w:r>
        <w:t xml:space="preserve">- После сохранения записи инвалидируется не только старый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, но и новый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, если он был в SID-map.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modules/Record/api.php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Record::GenGUID()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classes/GUIDFiles.php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GUIDFiles::GenGUID()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CreateNewObject()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General::GenGUID()</w:t>
      </w:r>
      <w:r>
        <w:t xml:space="preserve"> </w:t>
      </w:r>
      <w:r>
        <w:t xml:space="preserve">для нового SID; старый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оставлен только fallback на пустой результат.</w:t>
      </w:r>
    </w:p>
    <w:p>
      <w:pPr>
        <w:pStyle w:val="BodyText"/>
      </w:pPr>
      <w:r>
        <w:rPr>
          <w:rStyle w:val="VerbatimChar"/>
        </w:rPr>
        <w:t xml:space="preserve">modules/he3/classes/DraftService.php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draft_id</w:t>
      </w:r>
      <w:r>
        <w:t xml:space="preserve"> </w:t>
      </w:r>
      <w:r>
        <w:t xml:space="preserve">создается через</w:t>
      </w:r>
      <w:r>
        <w:t xml:space="preserve"> </w:t>
      </w:r>
      <w:r>
        <w:rPr>
          <w:rStyle w:val="VerbatimChar"/>
        </w:rPr>
        <w:t xml:space="preserve">INSERT OR IGNORE</w:t>
      </w:r>
      <w:r>
        <w:t xml:space="preserve"> </w:t>
      </w:r>
      <w:r>
        <w:t xml:space="preserve">с повторными попытками, чтобы коллизия primary key не приводила к тихой потере черновика.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Start w:id="84" w:name="связанные-задачи-4"/>
    <w:p>
      <w:pPr>
        <w:pStyle w:val="Heading3"/>
      </w:pPr>
      <w:r>
        <w:t xml:space="preserve">1. Связанные задачи</w:t>
      </w:r>
    </w:p>
    <w:bookmarkStart w:id="83" w:name="соответствует-задача-sd-874"/>
    <w:p>
      <w:pPr>
        <w:pStyle w:val="Heading4"/>
      </w:pPr>
      <w:r>
        <w:t xml:space="preserve">1.1. 🔗 Соответствует задача: SD-874</w:t>
      </w:r>
    </w:p>
    <w:p>
      <w:pPr>
        <w:pStyle w:val="BlockText"/>
      </w:pPr>
      <w:hyperlink r:id="rId82">
        <w:r>
          <w:rPr>
            <w:rStyle w:val="Hyperlink"/>
            <w:b/>
            <w:bCs/>
          </w:rPr>
          <w:t xml:space="preserve">[SD-874]</w:t>
        </w:r>
      </w:hyperlink>
      <w:r>
        <w:t xml:space="preserve"> </w:t>
      </w:r>
      <w:r>
        <w:t xml:space="preserve">не сохранилась книга и менялись местами данные книг двух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83"/>
    <w:bookmarkEnd w:id="84"/>
    <w:bookmarkEnd w:id="85"/>
    <w:bookmarkStart w:id="86" w:name="X0d128122ae696e71e27df82b467e08fe3675d5a"/>
    <w:p>
      <w:pPr>
        <w:pStyle w:val="Heading2"/>
      </w:pPr>
      <w:r>
        <w:t xml:space="preserve">[I128-2641] В статформы нельзя передать пустой запрос для печати по всей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64/64+, ИРБИС 128. Модуль i128f - Управление основной конфигурацией системы,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15:33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построении статистической формы нельзя было оставить поисковый запрос пустым, чтобы сформировать результат по всей базе данных. При печати по всей БД мог возникать ответ:</w:t>
      </w:r>
      <w:r>
        <w:t xml:space="preserve"> </w:t>
      </w:r>
      <w:r>
        <w:rPr>
          <w:rStyle w:val="VerbatimChar"/>
        </w:rPr>
        <w:t xml:space="preserve">MFN должен быть больше 0, запрошен: 0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Статистические формы теперь запускают обход записей и при пустом поисковом запросе. Пустой запрос обрабатывается как печать по всей базе данных. Для RTF</w:t>
      </w:r>
      <w:r>
        <w:rPr>
          <w:strike/>
        </w:rPr>
        <w:t xml:space="preserve">печати и статистики значение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Min=0</w:t>
      </w:r>
      <w:r>
        <w:rPr>
          <w:strike/>
        </w:rPr>
        <w:t xml:space="preserve"> </w:t>
      </w:r>
      <w:r>
        <w:rPr>
          <w:strike/>
        </w:rPr>
        <w:t xml:space="preserve">корректно трактуется как начало с первого MFN, поэтому в native</w:t>
      </w:r>
      <w:r>
        <w:t xml:space="preserve">провайдер не передается невалидный MFN 0.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 пустого запроса в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, подсчет записей в</w:t>
      </w:r>
      <w:r>
        <w:t xml:space="preserve"> </w:t>
      </w:r>
      <w:r>
        <w:rPr>
          <w:rStyle w:val="VerbatimChar"/>
        </w:rPr>
        <w:t xml:space="preserve">i128f::OpenDbAndCount()</w:t>
      </w:r>
      <w:r>
        <w:t xml:space="preserve">, расчет диапазона пустого поиска в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, а также нормализация диапазона MFN в</w:t>
      </w:r>
      <w:r>
        <w:t xml:space="preserve"> </w:t>
      </w:r>
      <w:r>
        <w:rPr>
          <w:rStyle w:val="VerbatimChar"/>
        </w:rPr>
        <w:t xml:space="preserve">DP*Irbis64Native/Print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DP_Irbis64Native/Stat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18"/>
        </w:numPr>
      </w:pPr>
      <w:r>
        <w:t xml:space="preserve">I128-2641: Разрешить пустой запрос в статформах</w:t>
      </w:r>
    </w:p>
    <w:p>
      <w:pPr>
        <w:pStyle w:val="Compact"/>
        <w:numPr>
          <w:ilvl w:val="0"/>
          <w:numId w:val="1018"/>
        </w:numPr>
      </w:pPr>
      <w:r>
        <w:t xml:space="preserve">I128-2641: Исключить MFN 0 при пустом поиске</w:t>
      </w:r>
    </w:p>
    <w:p>
      <w:pPr>
        <w:pStyle w:val="Compact"/>
        <w:numPr>
          <w:ilvl w:val="0"/>
          <w:numId w:val="1018"/>
        </w:numPr>
      </w:pPr>
      <w:r>
        <w:t xml:space="preserve">I128-2641: Нормализовать диапазон MFN в печати</w:t>
      </w:r>
    </w:p>
    <w:bookmarkEnd w:id="86"/>
    <w:bookmarkStart w:id="87" w:name="X613709b2264911fe9799b239dcdc35da83bccfb"/>
    <w:p>
      <w:pPr>
        <w:pStyle w:val="Heading2"/>
      </w:pPr>
      <w:r>
        <w:t xml:space="preserve">[I128-2684] DP_Irbis64Native может рассинхронизировать MST и XRF при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11:08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записи через DP_Irbis64Native может появиться повреждение связки MST/XRF: диагностика сообщает xrf</w:t>
      </w:r>
      <w:r>
        <w:rPr>
          <w:strike/>
        </w:rPr>
        <w:t xml:space="preserve">offset</w:t>
      </w:r>
      <w:r>
        <w:t xml:space="preserve">mismatch, MST offset и XRF offset для одного MFN различаются.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Выполнить сохранение записи через DP_Irbis64Native на рабочей базе.</w:t>
      </w:r>
      <w:r>
        <w:t xml:space="preserve"> </w:t>
      </w:r>
      <w:r>
        <w:t xml:space="preserve">2. Запустить диагностику связей MST/XRF.</w:t>
      </w:r>
      <w:r>
        <w:t xml:space="preserve"> </w:t>
      </w:r>
      <w:r>
        <w:t xml:space="preserve">3. Фактический результат: для MFN появляется ошибка вида XRF offset differs from MST offset.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После записи XRF указывает на фактически записанный MST offset, лидер MST содержит тот же MFN, а диагностика MST/XRF не показывает рассинхронизацию по сохраненной записи.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write</w:t>
      </w:r>
      <w:r>
        <w:rPr>
          <w:strike/>
        </w:rPr>
        <w:t xml:space="preserve">path MST и XRF есть участки, где обновления MST/XRF и сбросы флагов выполняются без единого безопасного helper</w:t>
      </w:r>
      <w:r>
        <w:t xml:space="preserve">блокирования и без проверки связки после записи. При ошибочном или устаревшем offset можно записать XRF, не соответствующий фактической MST-записи.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Усилить write-path DP_Irbis64Native: брать парные MST/XRF locks, инвалидировать XRF cache перед записью, проверять append offset, проверять связь MST/XRF после записи и защищать XRF write от неверного MFN/seek.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низкоуровневую запись MST/XRF и диагностику. Нужны отдельные проверки записи, диагностики DiagMstXrf и отсутствия регрессии на актуализации.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2684: DP</w:t>
      </w:r>
      <w:r>
        <w:rPr>
          <w:i/>
          <w:iCs/>
        </w:rPr>
        <w:t xml:space="preserve">Irbis64Native может рассинхронизировать MST и XRF при записи. Scope: DP</w:t>
      </w:r>
      <w:r>
        <w:t xml:space="preserve">Irbis64Native;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bugfix/I128~~2684~~dp~~native~~mst~~xrf~~write~~locks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. Effect: DP*Irbis64Native может рассинхронизировать MST и XRF при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modules/DP_Irbis64Native/include/MstSpace.php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+116/-13.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modules/DP_Irbis64Native/include/XrfFile.php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+7/-1.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End w:id="87"/>
    <w:bookmarkStart w:id="91" w:name="X14215dba83079a34f7a4ee7b99c28c329b3ea94"/>
    <w:p>
      <w:pPr>
        <w:pStyle w:val="Heading2"/>
      </w:pPr>
      <w:r>
        <w:t xml:space="preserve">[I128-2439] Навигатор ИМИДЖ-каталога не показывает все ящики-разделители отечественных книг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Во вкладке ИМИДЖ</w:t>
      </w:r>
      <w:r>
        <w:rPr>
          <w:strike/>
        </w:rPr>
        <w:t xml:space="preserve">каталога АРМ Читатель для базы отечественных книг отображались не все ящики</w:t>
      </w:r>
      <w:r>
        <w:t xml:space="preserve">разделители: список обрывался примерно на букве</w:t>
      </w:r>
      <w:r>
        <w:t xml:space="preserve"> </w:t>
      </w:r>
      <w:r>
        <w:t xml:space="preserve">“К”</w:t>
      </w:r>
      <w:r>
        <w:t xml:space="preserve">. При поиске по букве часть подходящих разделителей также не попадала в выдачу.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АРМ Читатель на сервере с подключенным ИМИДЖ-каталогом отечественных книг.</w:t>
      </w:r>
      <w:r>
        <w:t xml:space="preserve"> </w:t>
      </w:r>
      <w:r>
        <w:t xml:space="preserve">2. Перейти к поиску по ИМИДЖ</w:t>
      </w:r>
      <w:r>
        <w:rPr>
          <w:strike/>
        </w:rPr>
        <w:t xml:space="preserve">каталогу и открыть ящики</w:t>
      </w:r>
      <w:r>
        <w:t xml:space="preserve">разделители базы</w:t>
      </w:r>
      <w:r>
        <w:t xml:space="preserve"> </w:t>
      </w:r>
      <w:r>
        <w:rPr>
          <w:rStyle w:val="VerbatimChar"/>
        </w:rPr>
        <w:t xml:space="preserve">TEXT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Отечественная книга</w:t>
      </w:r>
      <w:r>
        <w:t xml:space="preserve">.</w:t>
      </w:r>
      <w:r>
        <w:t xml:space="preserve"> </w:t>
      </w:r>
      <w:r>
        <w:t xml:space="preserve">3. Просмотреть список разделителей или выполнить поиск по букве после</w:t>
      </w:r>
      <w:r>
        <w:t xml:space="preserve"> </w:t>
      </w:r>
      <w:r>
        <w:t xml:space="preserve">“К”</w:t>
      </w:r>
      <w:r>
        <w:t xml:space="preserve">, например</w:t>
      </w:r>
      <w:r>
        <w:t xml:space="preserve"> </w:t>
      </w:r>
      <w:r>
        <w:t xml:space="preserve">“Л”</w:t>
      </w:r>
      <w:r>
        <w:t xml:space="preserve">.</w:t>
      </w:r>
      <w:r>
        <w:t xml:space="preserve"> </w:t>
      </w:r>
      <w:r>
        <w:t xml:space="preserve">4. Фактический результат: список содержит только первую часть словаря, а поисковая выдача ограничивается первыми найденными терминами и может уходить за границу введенного префикса.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Навигатор показывает все ящики</w:t>
      </w:r>
      <w:r>
        <w:rPr>
          <w:strike/>
        </w:rPr>
        <w:t xml:space="preserve">разделители выбранного ИМИДЖ</w:t>
      </w:r>
      <w:r>
        <w:t xml:space="preserve">каталога. Поиск по введенной строке возвращает все разделители с этим префиксом и не включает следующие диапазоны словаря.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Серверный обработчик</w:t>
      </w:r>
      <w:r>
        <w:t xml:space="preserve"> </w:t>
      </w:r>
      <w:r>
        <w:rPr>
          <w:rStyle w:val="VerbatimChar"/>
        </w:rPr>
        <w:t xml:space="preserve">IMAGENAV/GetImgNavNodesFromDict</w:t>
      </w:r>
      <w:r>
        <w:t xml:space="preserve"> </w:t>
      </w:r>
      <w:r>
        <w:t xml:space="preserve">читал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только первые 1000 терминов. В режиме поиска результат дополнительно не ограничивался введенным префиксом после получения очередной порции терминов.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Обработчик дерева ИМИДЖ</w:t>
      </w:r>
      <w:r>
        <w:rPr>
          <w:strike/>
        </w:rPr>
        <w:t xml:space="preserve">каталога переведен на постраничное чтение словаря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BX=</w:t>
      </w:r>
      <w:r>
        <w:rPr>
          <w:strike/>
        </w:rPr>
        <w:t xml:space="preserve"> </w:t>
      </w:r>
      <w:r>
        <w:rPr>
          <w:strike/>
        </w:rPr>
        <w:t xml:space="preserve">до конца нужного диапазона. Для поиска добавлена фильтрация по префиксу, а формирование JSON</w:t>
      </w:r>
      <w:r>
        <w:t xml:space="preserve">узлов разделителей оставлено в прежней структуре ответа.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выдачу узлов ИМИДЖ-каталога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для настроенных баз. На больших словарях ответ может содержать больше элементов, чем раньше, потому что искусственное ограничение в 1000 терминов снято.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по</w:t>
      </w:r>
      <w:r>
        <w:t xml:space="preserve"> </w:t>
      </w:r>
      <w:r>
        <w:rPr>
          <w:rStyle w:val="VerbatimChar"/>
        </w:rPr>
        <w:t xml:space="preserve">I128~~2439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ограничен обработчиком</w:t>
      </w:r>
      <w:r>
        <w:t xml:space="preserve"> </w:t>
      </w:r>
      <w:r>
        <w:rPr>
          <w:rStyle w:val="VerbatimChar"/>
        </w:rPr>
        <w:t xml:space="preserve">IMAGENAV/GetImgNavNodesFromDict</w:t>
      </w:r>
      <w:r>
        <w:t xml:space="preserve">: исправляется выдача дерева ИМИДЖ</w:t>
      </w:r>
      <w:r>
        <w:t xml:space="preserve">каталога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. Цель изменения - убрать обрыв списка на первой тысяче терминов и корректно ограничивать поиск введенным префиксом.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modules/IMAGENAV/Actions/GetImgNavNodesFromDict.inc</w:t>
      </w:r>
      <w:r>
        <w:t xml:space="preserve"> </w:t>
      </w:r>
      <w:r>
        <w:t xml:space="preserve">- Добавлена константа</w:t>
      </w:r>
      <w:r>
        <w:t xml:space="preserve"> </w:t>
      </w:r>
      <w:r>
        <w:rPr>
          <w:rStyle w:val="VerbatimChar"/>
        </w:rPr>
        <w:t xml:space="preserve">TERM*BATCH*SIZE</w:t>
      </w:r>
      <w:r>
        <w:t xml:space="preserve"> </w:t>
      </w:r>
      <w:r>
        <w:t xml:space="preserve">и helper</w:t>
      </w:r>
      <w:r>
        <w:t xml:space="preserve"> </w:t>
      </w:r>
      <w:r>
        <w:rPr>
          <w:rStyle w:val="VerbatimChar"/>
        </w:rPr>
        <w:t xml:space="preserve">GetBxTerms()</w:t>
      </w:r>
      <w:r>
        <w:t xml:space="preserve">, который читает словарь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порциями, пропускает повтор стартового ключа при инклюзивном</w:t>
      </w:r>
      <w:r>
        <w:t xml:space="preserve"> </w:t>
      </w:r>
      <w:r>
        <w:rPr>
          <w:rStyle w:val="VerbatimChar"/>
        </w:rPr>
        <w:t xml:space="preserve">GetTermList()</w:t>
      </w:r>
      <w:r>
        <w:t xml:space="preserve"> </w:t>
      </w:r>
      <w:r>
        <w:t xml:space="preserve">и останавливается на конце диапазона.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GetBxTerms()</w:t>
      </w:r>
      <w:r>
        <w:t xml:space="preserve"> </w:t>
      </w:r>
      <w:r>
        <w:t xml:space="preserve">добавлена фильтрация по префиксу через</w:t>
      </w:r>
      <w:r>
        <w:t xml:space="preserve"> </w:t>
      </w:r>
      <w:r>
        <w:rPr>
          <w:rStyle w:val="VerbatimChar"/>
        </w:rPr>
        <w:t xml:space="preserve">mb_stripos(..., '[UTF-8](?id=Help/Show&amp;m=Help/GeneralDescription/WhatsNew/I128/TaskInfo/UTF-8/README)')</w:t>
      </w:r>
      <w:r>
        <w:t xml:space="preserve">, чтобы поисковая выдача не уходила в следующие буквы после введенного значения.</w:t>
      </w:r>
      <w:r>
        <w:t xml:space="preserve"> </w:t>
      </w:r>
      <w:r>
        <w:t xml:space="preserve">- В ветке</w:t>
      </w:r>
      <w:r>
        <w:t xml:space="preserve"> </w:t>
      </w:r>
      <w:r>
        <w:rPr>
          <w:rStyle w:val="VerbatimChar"/>
        </w:rPr>
        <w:t xml:space="preserve">node=search</w:t>
      </w:r>
      <w:r>
        <w:t xml:space="preserve"> </w:t>
      </w:r>
      <w:r>
        <w:t xml:space="preserve">старый подсчет</w:t>
      </w:r>
      <w:r>
        <w:t xml:space="preserve"> </w:t>
      </w:r>
      <w:r>
        <w:rPr>
          <w:rStyle w:val="VerbatimChar"/>
        </w:rPr>
        <w:t xml:space="preserve">FindRecordsCount('BX='.$term.'$')</w:t>
      </w:r>
      <w:r>
        <w:t xml:space="preserve"> </w:t>
      </w:r>
      <w:r>
        <w:t xml:space="preserve">с ограничением</w:t>
      </w:r>
      <w:r>
        <w:t xml:space="preserve"> </w:t>
      </w:r>
      <w:r>
        <w:rPr>
          <w:rStyle w:val="VerbatimChar"/>
        </w:rPr>
        <w:t xml:space="preserve">min($numTerm, 1000)</w:t>
      </w:r>
      <w:r>
        <w:t xml:space="preserve"> </w:t>
      </w:r>
      <w:r>
        <w:t xml:space="preserve">заменен общим постраничным чтением</w:t>
      </w:r>
      <w:r>
        <w:t xml:space="preserve"> </w:t>
      </w:r>
      <w:r>
        <w:rPr>
          <w:rStyle w:val="VerbatimChar"/>
        </w:rPr>
        <w:t xml:space="preserve">GetBxTerms($dbimg, $term, $term)</w:t>
      </w:r>
      <w:r>
        <w:t xml:space="preserve">.</w:t>
      </w:r>
      <w:r>
        <w:t xml:space="preserve"> </w:t>
      </w:r>
      <w:r>
        <w:t xml:space="preserve">- В ветке раскрытия выбранной БД одиночный вызов</w:t>
      </w:r>
      <w:r>
        <w:t xml:space="preserve"> </w:t>
      </w:r>
      <w:r>
        <w:rPr>
          <w:rStyle w:val="VerbatimChar"/>
        </w:rPr>
        <w:t xml:space="preserve">GetTermList('BX=', '', 1000, ...)</w:t>
      </w:r>
      <w:r>
        <w:t xml:space="preserve"> </w:t>
      </w:r>
      <w:r>
        <w:t xml:space="preserve">заменен тем же постраничным обходом без префиксного фильтра, чтобы дерево базы получало все ящики-разделители.</w:t>
      </w:r>
      <w:r>
        <w:t xml:space="preserve"> </w:t>
      </w:r>
      <w:r>
        <w:t xml:space="preserve">- Формирование JSON-узлов вынесено в</w:t>
      </w:r>
      <w:r>
        <w:t xml:space="preserve"> </w:t>
      </w:r>
      <w:r>
        <w:rPr>
          <w:rStyle w:val="VerbatimChar"/>
        </w:rPr>
        <w:t xml:space="preserve">AppendTermNodes()</w:t>
      </w:r>
      <w:r>
        <w:t xml:space="preserve">: структура ответа (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leaf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checked</w:t>
      </w:r>
      <w:r>
        <w:t xml:space="preserve">,</w:t>
      </w:r>
      <w:r>
        <w:t xml:space="preserve"> </w:t>
      </w:r>
      <w:r>
        <w:rPr>
          <w:rStyle w:val="VerbatimChar"/>
        </w:rPr>
        <w:t xml:space="preserve">draggable</w:t>
      </w:r>
      <w:r>
        <w:t xml:space="preserve">) сохранена общей для поиска и раскрытия базы.</w:t>
      </w:r>
    </w:p>
    <w:bookmarkStart w:id="90" w:name="связанные-задачи-5"/>
    <w:p>
      <w:pPr>
        <w:pStyle w:val="Heading3"/>
      </w:pPr>
      <w:r>
        <w:t xml:space="preserve">1. Связанные задачи</w:t>
      </w:r>
    </w:p>
    <w:bookmarkStart w:id="89" w:name="blocks-etdr-107"/>
    <w:p>
      <w:pPr>
        <w:pStyle w:val="Heading4"/>
      </w:pPr>
      <w:r>
        <w:t xml:space="preserve">1.1. 🔗 blocks: ETDR-107</w:t>
      </w:r>
    </w:p>
    <w:p>
      <w:pPr>
        <w:pStyle w:val="BlockText"/>
      </w:pPr>
      <w:hyperlink r:id="rId88">
        <w:r>
          <w:rPr>
            <w:rStyle w:val="Hyperlink"/>
            <w:b/>
            <w:bCs/>
          </w:rPr>
          <w:t xml:space="preserve">[ETDR-107]</w:t>
        </w:r>
      </w:hyperlink>
      <w:r>
        <w:t xml:space="preserve"> </w:t>
      </w:r>
      <w:r>
        <w:t xml:space="preserve">не видно в поиске по имидж-каталогу по ящикам-разделителям после буквы</w:t>
      </w:r>
      <w:r>
        <w:t xml:space="preserve"> </w:t>
      </w:r>
      <w:r>
        <w:t xml:space="preserve">“К”</w:t>
      </w:r>
      <w:r>
        <w:t xml:space="preserve"> </w:t>
      </w:r>
      <w:r>
        <w:t xml:space="preserve">в отечественных книгах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89"/>
    <w:bookmarkEnd w:id="90"/>
    <w:bookmarkEnd w:id="91"/>
    <w:bookmarkStart w:id="92" w:name="X96c0b7ded3aab61d6bbb16515ac9cce1c4caf55"/>
    <w:p>
      <w:pPr>
        <w:pStyle w:val="Heading2"/>
      </w:pPr>
      <w:r>
        <w:t xml:space="preserve">[I128-2662] Ошибка MyFavorites при изменении размера страницы без блока избранного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13:35</w:t>
      </w:r>
    </w:p>
    <w:p>
      <w:pPr>
        <w:pStyle w:val="BodyText"/>
      </w:pPr>
      <w:r>
        <w:t xml:space="preserve">Проблема</w:t>
      </w:r>
    </w:p>
    <w:p>
      <w:pPr>
        <w:pStyle w:val="BodyText"/>
      </w:pPr>
      <w:r>
        <w:t xml:space="preserve">При открытии страницы без блока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обработчик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irbis-advancedsearch.js</w:t>
      </w:r>
      <w:r>
        <w:t xml:space="preserve"> </w:t>
      </w:r>
      <w:r>
        <w:t xml:space="preserve">падает на изменении свойства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p>
      <w:pPr>
        <w:pStyle w:val="BodyText"/>
      </w:pPr>
      <w:r>
        <w:t xml:space="preserve">Подтверждение релизной ветки</w:t>
      </w:r>
    </w:p>
    <w:p>
      <w:pPr>
        <w:pStyle w:val="BodyText"/>
      </w:pPr>
      <w:r>
        <w:t xml:space="preserve">Проблемный код найден в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: в</w:t>
      </w:r>
      <w:r>
        <w:t xml:space="preserve"> </w:t>
      </w: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есть прямые обращения</w:t>
      </w:r>
      <w:r>
        <w:t xml:space="preserve"> </w:t>
      </w:r>
      <w:r>
        <w:rPr>
          <w:rStyle w:val="VerbatimChar"/>
        </w:rPr>
        <w:t xml:space="preserve">document.getElementById("MyFavorites").hidden</w:t>
      </w:r>
      <w:r>
        <w:t xml:space="preserve"> </w:t>
      </w:r>
      <w:r>
        <w:t xml:space="preserve">без проверки результата</w:t>
      </w:r>
      <w:r>
        <w:t xml:space="preserve"> </w:t>
      </w:r>
      <w:r>
        <w:rPr>
          <w:rStyle w:val="VerbatimChar"/>
        </w:rPr>
        <w:t xml:space="preserve">getElementById()</w:t>
      </w:r>
      <w:r>
        <w:t xml:space="preserve">. Поэтому задача оформлена как bugfix для релизной линии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fixVersion</w:t>
      </w:r>
      <w:r>
        <w:t xml:space="preserve"> </w:t>
      </w:r>
      <w:r>
        <w:rPr>
          <w:rStyle w:val="VerbatimChar"/>
        </w:rPr>
        <w:t xml:space="preserve">2026.2.4</w:t>
      </w:r>
      <w:r>
        <w:t xml:space="preserve">.</w:t>
      </w:r>
    </w:p>
    <w:p>
      <w:pPr>
        <w:pStyle w:val="BodyText"/>
      </w:pPr>
      <w:r>
        <w:t xml:space="preserve">Сценарий воспроизведения</w:t>
      </w:r>
    </w:p>
    <w:p>
      <w:pPr>
        <w:pStyle w:val="BodyText"/>
      </w:pPr>
      <w:r>
        <w:t xml:space="preserve">Открыть страницу управления электронной библиотекой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и изменить размер окна браузера.</w:t>
      </w:r>
    </w:p>
    <w:p>
      <w:pPr>
        <w:pStyle w:val="BodyText"/>
      </w:pPr>
      <w:r>
        <w:t xml:space="preserve">Ожидаемый результат</w:t>
      </w:r>
    </w:p>
    <w:p>
      <w:pPr>
        <w:pStyle w:val="BodyText"/>
      </w:pPr>
      <w:r>
        <w:t xml:space="preserve">Изменение размера окна не вызывает ошибок в консоли, если на странице нет блока избранного.</w:t>
      </w:r>
    </w:p>
    <w:p>
      <w:pPr>
        <w:pStyle w:val="BodyText"/>
      </w:pPr>
      <w:r>
        <w:t xml:space="preserve">Причина</w:t>
      </w:r>
    </w:p>
    <w:p>
      <w:pPr>
        <w:pStyle w:val="BodyText"/>
      </w:pPr>
      <w:r>
        <w:t xml:space="preserve">Код resize</w:t>
      </w:r>
      <w:r>
        <w:rPr>
          <w:strike/>
        </w:rPr>
        <w:t xml:space="preserve">обработчика предполагает наличие DOM</w:t>
      </w:r>
      <w:r>
        <w:t xml:space="preserve">элемента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на любой странице.</w:t>
      </w:r>
    </w:p>
    <w:p>
      <w:pPr>
        <w:pStyle w:val="BodyText"/>
      </w:pPr>
      <w:r>
        <w:t xml:space="preserve">Решение</w:t>
      </w:r>
    </w:p>
    <w:p>
      <w:pPr>
        <w:pStyle w:val="BodyText"/>
      </w:pPr>
      <w:r>
        <w:t xml:space="preserve">Добавить ранний выход из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, если элемент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отсутствует.</w:t>
      </w:r>
    </w:p>
    <w:p>
      <w:pPr>
        <w:pStyle w:val="BodyText"/>
      </w:pPr>
      <w:r>
        <w:t xml:space="preserve">Маршрут исправления</w:t>
      </w:r>
    </w:p>
    <w:p>
      <w:pPr>
        <w:pStyle w:val="BodyText"/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bugfix/I128~~2662~~advanced~~search~~favorites-guard</w:t>
      </w:r>
      <w:r>
        <w:t xml:space="preserve"> </w:t>
      </w:r>
      <w:r>
        <w:t xml:space="preserve">от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.</w:t>
      </w:r>
      <w:r>
        <w:t xml:space="preserve"> </w:t>
      </w:r>
      <w:r>
        <w:t xml:space="preserve">PR: https://bitbucket.irbis128.ru/projects/I128/repos/irbis128/pull-requests/966</w:t>
      </w:r>
      <w:r>
        <w:t xml:space="preserve"> </w:t>
      </w:r>
      <w:r>
        <w:t xml:space="preserve">Ошибочный PR в</w:t>
      </w:r>
      <w:r>
        <w:t xml:space="preserve"> </w:t>
      </w:r>
      <w:r>
        <w:rPr>
          <w:rStyle w:val="VerbatimChar"/>
        </w:rPr>
        <w:t xml:space="preserve">develop</w:t>
      </w:r>
      <w:r>
        <w:t xml:space="preserve"> </w:t>
      </w:r>
      <w:r>
        <w:t xml:space="preserve">#961 закрыт как неверный маршрут.</w:t>
      </w:r>
    </w:p>
    <w:p>
      <w:pPr>
        <w:pStyle w:val="BodyText"/>
      </w:pPr>
      <w:r>
        <w:t xml:space="preserve">Проверка</w:t>
      </w:r>
    </w:p>
    <w:p>
      <w:pPr>
        <w:pStyle w:val="BodyText"/>
      </w:pPr>
      <w:r>
        <w:rPr>
          <w:rStyle w:val="VerbatimChar"/>
        </w:rPr>
        <w:t xml:space="preserve">node ~~-check modules/EC/JS/irbis~~advancedsearch.js</w:t>
      </w:r>
      <w:r>
        <w:t xml:space="preserve">;</w:t>
      </w:r>
      <w:r>
        <w:t xml:space="preserve"> </w:t>
      </w:r>
      <w:r>
        <w:rPr>
          <w:rStyle w:val="VerbatimChar"/>
        </w:rPr>
        <w:t xml:space="preserve">git diff --check origin/release/2026.2</w:t>
      </w:r>
      <w:r>
        <w:t xml:space="preserve">; браузерная проверка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с resize без ошибок консоли.</w:t>
      </w:r>
    </w:p>
    <w:p>
      <w:pPr>
        <w:pStyle w:val="BodyText"/>
      </w:pPr>
      <w:r>
        <w:t xml:space="preserve">Риски</w:t>
      </w:r>
    </w:p>
    <w:p>
      <w:pPr>
        <w:pStyle w:val="BodyText"/>
      </w:pPr>
      <w:r>
        <w:t xml:space="preserve">Минимальные; изменение затрагивает только сценарий отсутствующего DOM-элемента.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направлен 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потому что проблемный resize-код присутствует в релизной ветке.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добавлен ранний выход, если</w:t>
      </w:r>
      <w:r>
        <w:t xml:space="preserve"> </w:t>
      </w:r>
      <w:r>
        <w:rPr>
          <w:rStyle w:val="VerbatimChar"/>
        </w:rPr>
        <w:t xml:space="preserve">document.getElementById('MyFavorites')</w:t>
      </w:r>
      <w:r>
        <w:t xml:space="preserve"> </w:t>
      </w:r>
      <w:r>
        <w:t xml:space="preserve">не вернул элемент.</w:t>
      </w:r>
      <w:r>
        <w:t xml:space="preserve"> </w:t>
      </w:r>
      <w:r>
        <w:t xml:space="preserve">- Поведение страниц, где блок избранного есть, остается прежним.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node ~~-check modules/EC/JS/irbis~~advancedsearch.js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 origin/release/2026.2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ограничен клиентским кодом EC: resize-обработчик больше не падает на страницах, где нет блока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добавлен ранний выход, если</w:t>
      </w:r>
      <w:r>
        <w:t xml:space="preserve"> </w:t>
      </w:r>
      <w:r>
        <w:rPr>
          <w:rStyle w:val="VerbatimChar"/>
        </w:rPr>
        <w:t xml:space="preserve">document.getElementById('MyFavorites')</w:t>
      </w:r>
      <w:r>
        <w:t xml:space="preserve"> </w:t>
      </w:r>
      <w:r>
        <w:t xml:space="preserve">не вернул элемент.</w:t>
      </w:r>
      <w:r>
        <w:t xml:space="preserve"> </w:t>
      </w:r>
      <w:r>
        <w:t xml:space="preserve">- Поведение страниц, где блок избранного есть, остается прежним.</w:t>
      </w:r>
    </w:p>
    <w:bookmarkEnd w:id="92"/>
    <w:bookmarkStart w:id="93" w:name="Xba710be92c3b4fc33b7d3f2e0e8571bd2b87817"/>
    <w:p>
      <w:pPr>
        <w:pStyle w:val="Heading2"/>
      </w:pPr>
      <w:r>
        <w:t xml:space="preserve">[I128-2663] Ошибка боковой панели Bootstrap5 при отсутствии collapse-элементов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13:38</w:t>
      </w:r>
    </w:p>
    <w:p>
      <w:pPr>
        <w:pStyle w:val="BodyText"/>
      </w:pPr>
      <w:r>
        <w:t xml:space="preserve">Проблема</w:t>
      </w:r>
    </w:p>
    <w:p>
      <w:pPr>
        <w:pStyle w:val="BodyText"/>
      </w:pPr>
      <w:r>
        <w:t xml:space="preserve">Общий скрипт Bootstrap5</w:t>
      </w:r>
      <w:r>
        <w:t xml:space="preserve"> </w:t>
      </w:r>
      <w:r>
        <w:rPr>
          <w:rStyle w:val="VerbatimChar"/>
        </w:rPr>
        <w:t xml:space="preserve">slider.js</w:t>
      </w:r>
      <w:r>
        <w:t xml:space="preserve"> </w:t>
      </w:r>
      <w:r>
        <w:t xml:space="preserve">вызывает DOM/Bootstrap</w:t>
      </w:r>
      <w:r>
        <w:rPr>
          <w:strike/>
        </w:rPr>
        <w:t xml:space="preserve">операции с отсутствующими элементами боковой панели, если страница не содержит side</w:t>
      </w:r>
      <w:r>
        <w:t xml:space="preserve">collapse DOM.</w:t>
      </w:r>
    </w:p>
    <w:p>
      <w:pPr>
        <w:pStyle w:val="BodyText"/>
      </w:pPr>
      <w:r>
        <w:t xml:space="preserve">Подтверждение релизной ветки</w:t>
      </w:r>
    </w:p>
    <w:p>
      <w:pPr>
        <w:pStyle w:val="BodyText"/>
      </w:pPr>
      <w:r>
        <w:t xml:space="preserve">Проблемный код найден в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: в</w:t>
      </w:r>
      <w:r>
        <w:t xml:space="preserve"> </w:t>
      </w: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обработчики используют</w:t>
      </w:r>
      <w:r>
        <w:t xml:space="preserve"> </w:t>
      </w:r>
      <w:r>
        <w:rPr>
          <w:rStyle w:val="VerbatimChar"/>
        </w:rPr>
        <w:t xml:space="preserve">toggleButton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myCollapse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new bootstrap.Collapse(myCollapse, ...)</w:t>
      </w:r>
      <w:r>
        <w:t xml:space="preserve"> </w:t>
      </w:r>
      <w:r>
        <w:t xml:space="preserve">без проверки существования DOM-элементов. Поэтому задача оформлена как bugfix для релизной линии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fixVersion</w:t>
      </w:r>
      <w:r>
        <w:t xml:space="preserve"> </w:t>
      </w:r>
      <w:r>
        <w:rPr>
          <w:rStyle w:val="VerbatimChar"/>
        </w:rPr>
        <w:t xml:space="preserve">2026.2.4</w:t>
      </w:r>
      <w:r>
        <w:t xml:space="preserve">.</w:t>
      </w:r>
    </w:p>
    <w:p>
      <w:pPr>
        <w:pStyle w:val="BodyText"/>
      </w:pPr>
      <w:r>
        <w:t xml:space="preserve">Сценарий воспроизведения</w:t>
      </w:r>
    </w:p>
    <w:p>
      <w:pPr>
        <w:pStyle w:val="BodyText"/>
      </w:pPr>
      <w:r>
        <w:t xml:space="preserve">Открыть страницу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в интерфейсе Bootstrap5 и изменить размер окна браузера.</w:t>
      </w:r>
    </w:p>
    <w:p>
      <w:pPr>
        <w:pStyle w:val="BodyText"/>
      </w:pPr>
      <w:r>
        <w:t xml:space="preserve">Ожидаемый результат</w:t>
      </w:r>
    </w:p>
    <w:p>
      <w:pPr>
        <w:pStyle w:val="BodyText"/>
      </w:pPr>
      <w:r>
        <w:t xml:space="preserve">Отсутствие боковой панели не приводит к ошибкам ExtJS/DOM в консоли.</w:t>
      </w:r>
    </w:p>
    <w:p>
      <w:pPr>
        <w:pStyle w:val="BodyText"/>
      </w:pPr>
      <w:r>
        <w:t xml:space="preserve">Причина</w:t>
      </w:r>
    </w:p>
    <w:p>
      <w:pPr>
        <w:pStyle w:val="BodyText"/>
      </w:pPr>
      <w:r>
        <w:t xml:space="preserve">Обработчики side</w:t>
      </w:r>
      <w:r>
        <w:rPr>
          <w:strike/>
        </w:rPr>
        <w:t xml:space="preserve">collapse регистрируются без проверки наличия нужных DOM</w:t>
      </w:r>
      <w:r>
        <w:t xml:space="preserve">элементов.</w:t>
      </w:r>
    </w:p>
    <w:p>
      <w:pPr>
        <w:pStyle w:val="BodyText"/>
      </w:pPr>
      <w:r>
        <w:t xml:space="preserve">Решение</w:t>
      </w:r>
    </w:p>
    <w:p>
      <w:pPr>
        <w:pStyle w:val="BodyText"/>
      </w:pPr>
      <w:r>
        <w:t xml:space="preserve">Добавить null</w:t>
      </w:r>
      <w:r>
        <w:rPr>
          <w:strike/>
        </w:rPr>
        <w:t xml:space="preserve">guards для элементов side</w:t>
      </w:r>
      <w:r>
        <w:t xml:space="preserve">collapse и выполнять логику только при наличии соответствующего DOM.</w:t>
      </w:r>
    </w:p>
    <w:p>
      <w:pPr>
        <w:pStyle w:val="BodyText"/>
      </w:pPr>
      <w:r>
        <w:t xml:space="preserve">Маршрут исправления</w:t>
      </w:r>
    </w:p>
    <w:p>
      <w:pPr>
        <w:pStyle w:val="BodyText"/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bugfix/I128~~2663~~bootstrap~~slider~~collapse-guard</w:t>
      </w:r>
      <w:r>
        <w:t xml:space="preserve"> </w:t>
      </w:r>
      <w:r>
        <w:t xml:space="preserve">от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.</w:t>
      </w:r>
      <w:r>
        <w:t xml:space="preserve"> </w:t>
      </w:r>
      <w:r>
        <w:t xml:space="preserve">PR: https://bitbucket.irbis128.ru/projects/I128/repos/irbis128/pull-requests/967</w:t>
      </w:r>
      <w:r>
        <w:t xml:space="preserve"> </w:t>
      </w:r>
      <w:r>
        <w:t xml:space="preserve">Ошибочный PR в</w:t>
      </w:r>
      <w:r>
        <w:t xml:space="preserve"> </w:t>
      </w:r>
      <w:r>
        <w:rPr>
          <w:rStyle w:val="VerbatimChar"/>
        </w:rPr>
        <w:t xml:space="preserve">develop</w:t>
      </w:r>
      <w:r>
        <w:t xml:space="preserve"> </w:t>
      </w:r>
      <w:r>
        <w:t xml:space="preserve">#962 закрыт как неверный маршрут.</w:t>
      </w:r>
    </w:p>
    <w:p>
      <w:pPr>
        <w:pStyle w:val="BodyText"/>
      </w:pPr>
      <w:r>
        <w:t xml:space="preserve">Проверка</w:t>
      </w:r>
    </w:p>
    <w:p>
      <w:pPr>
        <w:pStyle w:val="BodyText"/>
      </w:pPr>
      <w:r>
        <w:rPr>
          <w:rStyle w:val="VerbatimChar"/>
        </w:rPr>
        <w:t xml:space="preserve">node ~~-check modules/Templates/BOOTSTRAP5/templates/js/slider.js</w:t>
      </w:r>
      <w:r>
        <w:t xml:space="preserve">;</w:t>
      </w:r>
      <w:r>
        <w:t xml:space="preserve"> </w:t>
      </w:r>
      <w:r>
        <w:rPr>
          <w:rStyle w:val="VerbatimChar"/>
        </w:rPr>
        <w:t xml:space="preserve">git diff -~~check origin/release/2026.2</w:t>
      </w:r>
      <w:r>
        <w:t xml:space="preserve">; браузерная проверка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с resize без ошибок консоли.</w:t>
      </w:r>
    </w:p>
    <w:p>
      <w:pPr>
        <w:pStyle w:val="BodyText"/>
      </w:pPr>
      <w:r>
        <w:t xml:space="preserve">Риски</w:t>
      </w:r>
    </w:p>
    <w:p>
      <w:pPr>
        <w:pStyle w:val="BodyText"/>
      </w:pPr>
      <w:r>
        <w:t xml:space="preserve">Минимальные; изменение сохраняет прежнее поведение страниц, где боковая панель есть.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направлен 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потому что проблемный Bootstrap5 side-collapse код присутствует в релизной ветке.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 Bootstrap Collapse.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node --check modules/Templates/BOOTSTRAP5/templates/js/slider.js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 origin/release/2026.2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ограничен общим Bootstrap5</w:t>
      </w:r>
      <w:r>
        <w:rPr>
          <w:strike/>
        </w:rPr>
        <w:t xml:space="preserve">скриптом: side</w:t>
      </w:r>
      <w:r>
        <w:t xml:space="preserve">collapse логика больше не выполняет DOM-операции, если на странице нет соответствующих элементов.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</w:t>
      </w:r>
      <w:r>
        <w:t xml:space="preserve"> </w:t>
      </w:r>
      <w:r>
        <w:rPr>
          <w:rStyle w:val="VerbatimChar"/>
        </w:rPr>
        <w:t xml:space="preserve">contains()</w:t>
      </w:r>
      <w:r>
        <w:t xml:space="preserve">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bookmarkEnd w:id="93"/>
    <w:bookmarkStart w:id="97" w:name="X0cf2cc8002b330a823e58263a4698e18c96b9ee"/>
    <w:p>
      <w:pPr>
        <w:pStyle w:val="Heading2"/>
      </w:pPr>
      <w:r>
        <w:t xml:space="preserve">[I128-2671] 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16:20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новая выставка теперь создается с корректной родительской связью и наследует права от модуля выставок, поэтому карточка сохраняется без ошибки прав.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восстановлена передача и серверная подстановка родителя</w:t>
      </w:r>
      <w:r>
        <w:t xml:space="preserve"> </w:t>
      </w:r>
      <w:r>
        <w:rPr>
          <w:rStyle w:val="VerbatimChar"/>
        </w:rPr>
        <w:t xml:space="preserve">osid</w:t>
      </w:r>
      <w:r>
        <w:t xml:space="preserve"> </w:t>
      </w:r>
      <w:r>
        <w:t xml:space="preserve">при создании новой SID-записи; сохранение новой записи выполняет модульные хуки до финальной проверки права</w:t>
      </w:r>
      <w:r>
        <w:t xml:space="preserve"> </w:t>
      </w:r>
      <w:r>
        <w:rPr>
          <w:rStyle w:val="VerbatimChar"/>
        </w:rPr>
        <w:t xml:space="preserve">EDIT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2671 исправляет создание и сохранение виртуальной выставки на странице управления выставками. PR затрагивает только путь создания новой SID</w:t>
      </w:r>
      <w:r>
        <w:t xml:space="preserve">записи выставки и сохранение через he2/JsSave; ветка 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 </w:t>
      </w:r>
      <w:r>
        <w:t xml:space="preserve">-&gt; нажать кнопку создания новой записи -&gt; заполнить</w:t>
      </w:r>
      <w:r>
        <w:t xml:space="preserve"> </w:t>
      </w:r>
      <w:r>
        <w:rPr>
          <w:rStyle w:val="VerbatimChar"/>
        </w:rPr>
        <w:t xml:space="preserve">Название мероприятия</w:t>
      </w:r>
      <w:r>
        <w:t xml:space="preserve">, даты, место и раздел -&gt; нажать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. Chrome: подтверждено на странице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. Было: новая запись выставки открывалась без родительского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в поле 113 оставался только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при сохранении появлялось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  <w:r>
        <w:t xml:space="preserve">. Стало: редактор новой выставки получает родителя модуля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, запись наследует права и сохраняется с сообщением</w:t>
      </w:r>
      <w:r>
        <w:t xml:space="preserve"> </w:t>
      </w:r>
      <w:r>
        <w:rPr>
          <w:rStyle w:val="VerbatimChar"/>
        </w:rPr>
        <w:t xml:space="preserve">Запись сохранена!</w:t>
      </w:r>
      <w:r>
        <w:t xml:space="preserve">.</w:t>
      </w:r>
      <w:r>
        <w:t xml:space="preserve"> </w:t>
      </w:r>
      <w:r>
        <w:t xml:space="preserve">- Настройки для сценария: отдельные настройки не требуются. На тестовом стенде использовался штатный вход</w:t>
      </w:r>
      <w:r>
        <w:t xml:space="preserve"> </w:t>
      </w:r>
      <w:r>
        <w:rPr>
          <w:rStyle w:val="VerbatimChar"/>
        </w:rPr>
        <w:t xml:space="preserve">1/1</w:t>
      </w:r>
      <w:r>
        <w:t xml:space="preserve">; создана тестовая выставка</w:t>
      </w:r>
      <w:r>
        <w:t xml:space="preserve"> </w:t>
      </w:r>
      <w:r>
        <w:rPr>
          <w:rStyle w:val="VerbatimChar"/>
        </w:rPr>
        <w:t xml:space="preserve">Тест I128-2671 20260707174453</w:t>
      </w:r>
      <w:r>
        <w:t xml:space="preserve">.</w:t>
      </w:r>
      <w:r>
        <w:t xml:space="preserve"> </w:t>
      </w:r>
      <w:r>
        <w:t xml:space="preserve">- Help: Help не применим: новых экранов, настроек и элементов интерфейса нет; исправлен сбой существующего сценария сохранения.</w:t>
      </w:r>
      <w:r>
        <w:t xml:space="preserve"> </w:t>
      </w:r>
      <w:r>
        <w:t xml:space="preserve">- Для PR</w:t>
      </w:r>
      <w:r>
        <w:t xml:space="preserve">ветки: ветка</w:t>
      </w:r>
      <w:r>
        <w:t xml:space="preserve"> </w:t>
      </w:r>
      <w:r>
        <w:rPr>
          <w:rStyle w:val="VerbatimChar"/>
        </w:rPr>
        <w:t xml:space="preserve">bugfix/I128~~2671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и отправлена в</w:t>
      </w:r>
      <w:r>
        <w:t xml:space="preserve"> </w:t>
      </w:r>
      <w:r>
        <w:rPr>
          <w:rStyle w:val="VerbatimChar"/>
        </w:rPr>
        <w:t xml:space="preserve">origin/bugfix/I128-2671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modules/WIrbis/JS/irbis~~reclist128~~modalbutton.js</w:t>
      </w:r>
      <w:r>
        <w:t xml:space="preserve"> </w:t>
      </w:r>
      <w:r>
        <w:t xml:space="preserve">- При создании новой записи с</w:t>
      </w:r>
      <w:r>
        <w:t xml:space="preserve"> </w:t>
      </w:r>
      <w:r>
        <w:rPr>
          <w:rStyle w:val="VerbatimChar"/>
        </w:rPr>
        <w:t xml:space="preserve">ignoreCurrentRecord</w:t>
      </w:r>
      <w:r>
        <w:t xml:space="preserve"> </w:t>
      </w:r>
      <w:r>
        <w:t xml:space="preserve">больше не очищается настроенный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; очищаются только текущие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Для запроса создания новой записи добавлен серверный fallback: если клиент не передал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но передал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родитель восстанавливается из записи модуля через</w:t>
      </w:r>
      <w:r>
        <w:t xml:space="preserve"> </w:t>
      </w:r>
      <w:r>
        <w:rPr>
          <w:rStyle w:val="VerbatimChar"/>
        </w:rPr>
        <w:t xml:space="preserve">GetModuleRec()</w:t>
      </w:r>
      <w:r>
        <w:t xml:space="preserve">.</w:t>
      </w:r>
      <w:r>
        <w:t xml:space="preserve"> </w:t>
      </w:r>
      <w:r>
        <w:t xml:space="preserve">- Fallback ограничен только созданием новой записи, чтобы не менять контекст редактирования существующих записей.</w:t>
      </w:r>
    </w:p>
    <w:p>
      <w:pPr>
        <w:pStyle w:val="BodyText"/>
      </w:pPr>
      <w:r>
        <w:rPr>
          <w:rStyle w:val="VerbatimChar"/>
        </w:rPr>
        <w:t xml:space="preserve">modules/he2/Actions/JsSave.inc</w:t>
      </w:r>
      <w:r>
        <w:t xml:space="preserve"> </w:t>
      </w:r>
      <w:r>
        <w:t xml:space="preserve">- Для новых записей сохранение вызывает модульный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до финальной проверки</w:t>
      </w:r>
      <w:r>
        <w:t xml:space="preserve"> </w:t>
      </w:r>
      <w:r>
        <w:rPr>
          <w:rStyle w:val="VerbatimChar"/>
        </w:rPr>
        <w:t xml:space="preserve">EDIT</w:t>
      </w:r>
      <w:r>
        <w:t xml:space="preserve">, затем повторно проверяет право перед записью в БД.</w:t>
      </w:r>
      <w:r>
        <w:t xml:space="preserve"> </w:t>
      </w:r>
      <w:r>
        <w:t xml:space="preserve">- После успешной записи вызывается</w:t>
      </w:r>
      <w:r>
        <w:t xml:space="preserve"> </w:t>
      </w:r>
      <w:r>
        <w:rPr>
          <w:rStyle w:val="VerbatimChar"/>
        </w:rPr>
        <w:t xml:space="preserve">OnAfterSave</w:t>
      </w:r>
      <w:r>
        <w:t xml:space="preserve">, чтобы не пропускать модульные пост-действия.</w:t>
      </w:r>
    </w:p>
    <w:bookmarkStart w:id="96" w:name="связанные-задачи-6"/>
    <w:p>
      <w:pPr>
        <w:pStyle w:val="Heading3"/>
      </w:pPr>
      <w:r>
        <w:t xml:space="preserve">1. Связанные задачи</w:t>
      </w:r>
    </w:p>
    <w:bookmarkStart w:id="95" w:name="blocks-etdr-118"/>
    <w:p>
      <w:pPr>
        <w:pStyle w:val="Heading4"/>
      </w:pPr>
      <w:r>
        <w:t xml:space="preserve">1.1. 🔗 blocks: ETDR-118</w:t>
      </w:r>
    </w:p>
    <w:p>
      <w:pPr>
        <w:pStyle w:val="BlockText"/>
      </w:pPr>
      <w:hyperlink r:id="rId94">
        <w:r>
          <w:rPr>
            <w:rStyle w:val="Hyperlink"/>
            <w:b/>
            <w:bCs/>
          </w:rPr>
          <w:t xml:space="preserve">[ETDR-118]</w:t>
        </w:r>
      </w:hyperlink>
      <w:r>
        <w:t xml:space="preserve"> </w:t>
      </w:r>
      <w:r>
        <w:t xml:space="preserve">Не сохраняется выставка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95"/>
    <w:bookmarkEnd w:id="96"/>
    <w:bookmarkEnd w:id="97"/>
    <w:bookmarkStart w:id="98" w:name="X93f774d12b9541fe11aad1d93df8c01baeb05c3"/>
    <w:p>
      <w:pPr>
        <w:pStyle w:val="Heading2"/>
      </w:pPr>
      <w:r>
        <w:t xml:space="preserve">[I128-2689] General не находит модуль при поврежденной индексной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12:13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 lookup модуля может не найти модуль или упасть, если индекс возвращает поврежденный MFN.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Выполнить поиск модуля по SID/record-type.</w:t>
      </w:r>
      <w:r>
        <w:t xml:space="preserve"> </w:t>
      </w:r>
      <w:r>
        <w:t xml:space="preserve">2. В индексном результате есть поврежденный MFN.</w:t>
      </w:r>
      <w:r>
        <w:t xml:space="preserve"> </w:t>
      </w:r>
      <w:r>
        <w:t xml:space="preserve">3. Фактический результат: ошибка чтения поврежденного MFN ломает поиск.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поиск продолжает обработку валидных записей.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try/catch вокруг чтения индексных результатов и fallback-сканирование там, где поврежденная запись не должна останавливать поиск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2689: General не находит модуль при поврежденной индексной записи. Scope: General;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bugfix/I128~~2689~~general~~broken~~module~~index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. Effect: General не находит модуль при поврежденной индексной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; patch stats: +20/-4.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General не находит модуль при поврежденной индексной записи</w:t>
      </w:r>
      <w:r>
        <w:t xml:space="preserve"> </w:t>
      </w:r>
      <w:r>
        <w:t xml:space="preserve">task scope in this owner area.</w:t>
      </w:r>
    </w:p>
    <w:bookmarkEnd w:id="98"/>
    <w:bookmarkStart w:id="102" w:name="X7b20c23e8910257894e8eae8417bfec1e28cc3f"/>
    <w:p>
      <w:pPr>
        <w:pStyle w:val="Heading2"/>
      </w:pPr>
      <w:r>
        <w:t xml:space="preserve">[I128-2643] Поля рабочего листа пропадают после сохранения записи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04.07.2026 08:12</w:t>
      </w:r>
    </w:p>
    <w:p>
      <w:pPr>
        <w:pStyle w:val="BodyText"/>
      </w:pPr>
      <w:r>
        <w:t xml:space="preserve">Проблема:</w:t>
      </w:r>
    </w:p>
    <w:p>
      <w:pPr>
        <w:pStyle w:val="Compact"/>
        <w:numPr>
          <w:ilvl w:val="0"/>
          <w:numId w:val="1019"/>
        </w:numPr>
      </w:pPr>
      <w:r>
        <w:t xml:space="preserve">В старом редакторе записи каталога обычная кнопка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 </w:t>
      </w:r>
      <w:r>
        <w:t xml:space="preserve">оставляла окно открытым и перезагружала дерево рабочего листа.</w:t>
      </w:r>
    </w:p>
    <w:p>
      <w:pPr>
        <w:pStyle w:val="Compact"/>
        <w:numPr>
          <w:ilvl w:val="0"/>
          <w:numId w:val="1019"/>
        </w:numPr>
      </w:pPr>
      <w:r>
        <w:t xml:space="preserve">После сохранения серверный кэш редактора мог оставаться в неактуальном состоянии, а клиент не принимал новый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сохраненной записи.</w:t>
      </w:r>
    </w:p>
    <w:p>
      <w:pPr>
        <w:pStyle w:val="Compact"/>
        <w:numPr>
          <w:ilvl w:val="0"/>
          <w:numId w:val="1019"/>
        </w:numPr>
      </w:pPr>
      <w:r>
        <w:t xml:space="preserve">Из-за этого после перезагрузки дерева пользователь видел пропавшие поля рабочего листа.</w:t>
      </w:r>
    </w:p>
    <w:p>
      <w:pPr>
        <w:pStyle w:val="FirstParagraph"/>
      </w:pPr>
      <w:r>
        <w:t xml:space="preserve">Причина: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he2/EditorLoaderCat/saverec</w:t>
      </w:r>
      <w:r>
        <w:t xml:space="preserve"> </w:t>
      </w:r>
      <w:r>
        <w:t xml:space="preserve">после записи обновлял</w:t>
      </w:r>
      <w:r>
        <w:t xml:space="preserve"> </w:t>
      </w:r>
      <w:r>
        <w:rPr>
          <w:rStyle w:val="VerbatimChar"/>
        </w:rPr>
        <w:t xml:space="preserve">EditorData~~content</w:t>
      </w:r>
      <w:r>
        <w:t xml:space="preserve">/</w:t>
      </w:r>
      <w:r>
        <w:rPr>
          <w:rStyle w:val="VerbatimChar"/>
        </w:rPr>
        <w:t xml:space="preserve">EditorData~~mfn</w:t>
      </w:r>
      <w:r>
        <w:t xml:space="preserve"> </w:t>
      </w:r>
      <w:r>
        <w:t xml:space="preserve">не через сохраненную запись из результата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.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WIrbis.Editor.handleSave()</w:t>
      </w:r>
      <w:r>
        <w:t xml:space="preserve"> </w:t>
      </w:r>
      <w:r>
        <w:t xml:space="preserve">не передавал текущий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 </w:t>
      </w:r>
      <w:r>
        <w:t xml:space="preserve">в запрос сохранения и не обновлял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после успешной записи.</w:t>
      </w:r>
    </w:p>
    <w:p>
      <w:pPr>
        <w:pStyle w:val="Compact"/>
        <w:numPr>
          <w:ilvl w:val="0"/>
          <w:numId w:val="1020"/>
        </w:numPr>
      </w:pPr>
      <w:r>
        <w:t xml:space="preserve">Рабочий SID редактора нельзя заменять физическим SID сохраненной записи: корень редактора должен продолжать читать рабочий кэш по исходному SID.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he3/CommitDraft</w:t>
      </w:r>
      <w:r>
        <w:t xml:space="preserve"> </w:t>
      </w:r>
      <w:r>
        <w:t xml:space="preserve">трактовал массив результата</w:t>
      </w:r>
      <w:r>
        <w:t xml:space="preserve"> </w:t>
      </w:r>
      <w:r>
        <w:rPr>
          <w:rStyle w:val="VerbatimChar"/>
        </w:rPr>
        <w:t xml:space="preserve">SaveAndUpdateRecord()</w:t>
      </w:r>
      <w:r>
        <w:t xml:space="preserve"> </w:t>
      </w:r>
      <w:r>
        <w:t xml:space="preserve">как числовой код.</w:t>
      </w:r>
    </w:p>
    <w:p>
      <w:pPr>
        <w:pStyle w:val="FirstParagraph"/>
      </w:pPr>
      <w:r>
        <w:t xml:space="preserve">Решение:</w:t>
      </w:r>
    </w:p>
    <w:p>
      <w:pPr>
        <w:pStyle w:val="Compact"/>
        <w:numPr>
          <w:ilvl w:val="0"/>
          <w:numId w:val="1021"/>
        </w:numPr>
      </w:pPr>
      <w:r>
        <w:t xml:space="preserve">После успешного сохранения используется запись из результата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.</w:t>
      </w:r>
    </w:p>
    <w:p>
      <w:pPr>
        <w:pStyle w:val="Compact"/>
        <w:numPr>
          <w:ilvl w:val="0"/>
          <w:numId w:val="1021"/>
        </w:numPr>
      </w:pPr>
      <w:r>
        <w:t xml:space="preserve">Под рабочим SID открытого редактора обновляется кэш</w:t>
      </w:r>
      <w:r>
        <w:t xml:space="preserve"> </w:t>
      </w:r>
      <w:r>
        <w:rPr>
          <w:rStyle w:val="VerbatimChar"/>
        </w:rPr>
        <w:t xml:space="preserve">EditorData~~content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EditorData~~mfn</w:t>
      </w:r>
      <w:r>
        <w:t xml:space="preserve">.</w:t>
      </w:r>
    </w:p>
    <w:p>
      <w:pPr>
        <w:pStyle w:val="Compact"/>
        <w:numPr>
          <w:ilvl w:val="0"/>
          <w:numId w:val="1021"/>
        </w:numPr>
      </w:pPr>
      <w:r>
        <w:t xml:space="preserve">JSON-ответ возвращает актуальный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 прежний рабочий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Compact"/>
        <w:numPr>
          <w:ilvl w:val="0"/>
          <w:numId w:val="1021"/>
        </w:numPr>
      </w:pPr>
      <w:r>
        <w:t xml:space="preserve">Клиент передает текущий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 </w:t>
      </w:r>
      <w:r>
        <w:t xml:space="preserve">и обновляет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перед перезагрузкой дерева, не меняя рабочий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Compact"/>
        <w:numPr>
          <w:ilvl w:val="0"/>
          <w:numId w:val="1021"/>
        </w:numPr>
      </w:pPr>
      <w:r>
        <w:rPr>
          <w:rStyle w:val="VerbatimChar"/>
        </w:rPr>
        <w:t xml:space="preserve">he3/CommitDraft</w:t>
      </w:r>
      <w:r>
        <w:t xml:space="preserve"> </w:t>
      </w:r>
      <w:r>
        <w:t xml:space="preserve">разбирает результат сохранения как массив и возвращает актуальные</w:t>
      </w:r>
      <w:r>
        <w:t xml:space="preserve"> </w:t>
      </w:r>
      <w:r>
        <w:rPr>
          <w:rStyle w:val="VerbatimChar"/>
        </w:rPr>
        <w:t xml:space="preserve">mfn/sid</w:t>
      </w:r>
      <w:r>
        <w:t xml:space="preserve">.</w:t>
      </w:r>
    </w:p>
    <w:bookmarkStart w:id="101" w:name="связанные-задачи-7"/>
    <w:p>
      <w:pPr>
        <w:pStyle w:val="Heading3"/>
      </w:pPr>
      <w:r>
        <w:t xml:space="preserve">1. Связанные задачи</w:t>
      </w:r>
    </w:p>
    <w:bookmarkStart w:id="100" w:name="соответствует-задача-sd-863"/>
    <w:p>
      <w:pPr>
        <w:pStyle w:val="Heading4"/>
      </w:pPr>
      <w:r>
        <w:t xml:space="preserve">1.1. 🔗 Соответствует задача: SD-863</w:t>
      </w:r>
    </w:p>
    <w:p>
      <w:pPr>
        <w:pStyle w:val="BlockText"/>
      </w:pPr>
      <w:hyperlink r:id="rId99">
        <w:r>
          <w:rPr>
            <w:rStyle w:val="Hyperlink"/>
            <w:b/>
            <w:bCs/>
          </w:rPr>
          <w:t xml:space="preserve">[SD-863]</w:t>
        </w:r>
      </w:hyperlink>
      <w:r>
        <w:t xml:space="preserve"> </w:t>
      </w:r>
      <w:r>
        <w:t xml:space="preserve">при сохранении пропадают поля рабочего листа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0"/>
    <w:bookmarkEnd w:id="101"/>
    <w:bookmarkEnd w:id="102"/>
    <w:bookmarkStart w:id="103" w:name="X8eee597cf1e46e53ea83792519d7f0ec3bf3aa4"/>
    <w:p>
      <w:pPr>
        <w:pStyle w:val="Heading2"/>
      </w:pPr>
      <w:r>
        <w:t xml:space="preserve">[I128-2690] he2/GetSidEditor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he2/GetSidEditor может упасть при открытии редактора по SID, если SID-индекс указывает на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Открыть редактор записи по SID.</w:t>
      </w:r>
      <w:r>
        <w:t xml:space="preserve"> </w:t>
      </w:r>
      <w:r>
        <w:t xml:space="preserve">2. Индексный результат содержит поврежденный MFN.</w:t>
      </w:r>
      <w:r>
        <w:t xml:space="preserve"> </w:t>
      </w:r>
      <w:r>
        <w:t xml:space="preserve">3. Фактический результат: редактор не открывается из-за ошибки чтения записи.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Поврежденный MFN пропускается, редактор открывается для валидной записи или возвращает штатную ошибку отсутствия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безопасный fallback-lookup по SID в GetSidEditor.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2690: he2/GetSidEditor падает при поврежденной SID</w:t>
      </w:r>
      <w:r>
        <w:t xml:space="preserve">индексации. Scope: he2;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bugfix/I128~~2690~~he2~~broken~~sid-index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Effect: he2/GetSidEditor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he2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he2/GetSidEditor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103"/>
    <w:bookmarkStart w:id="104" w:name="X8375f10291dd24a52e227124e9d2ac6a22f55d3"/>
    <w:p>
      <w:pPr>
        <w:pStyle w:val="Heading2"/>
      </w:pPr>
      <w:r>
        <w:t xml:space="preserve">[I128-2685] ProfileManager создает повторные UpdateChildren для одного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После сохранения одного профиля в очереди может появляться очень большое количество задач ProfileManager/UpdateChildren.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редактор профиля с дочерними профилями.</w:t>
      </w:r>
      <w:r>
        <w:t xml:space="preserve"> </w:t>
      </w:r>
      <w:r>
        <w:t xml:space="preserve">2. Сохранить один измененный профиль.</w:t>
      </w:r>
      <w:r>
        <w:t xml:space="preserve"> </w:t>
      </w:r>
      <w:r>
        <w:t xml:space="preserve">3. Фактический результат: очередь начинает заполняться повторяющимися ProfileManager/UpdateChildren, хотя изменен один профиль.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Для одного профиля создается не более одной актуальной задачи обновления дочерних профилей. Если данные дочернего профиля фактически не изменились, запись не сохраняется повторно и новая задача не ставится.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Задачи ProfileManager/UpdateChildren создаются без dedupstring и restartonerror=false, а обработчик может сохранять дочернюю запись без фактического изменения. Это запускает повторное обновление потомков и раздувает очередь.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стабильный dedupstring для пары база/SID, отключить бесконечный restartonerror, проверять фактическое изменение записи перед SaveAndUpdateRecord и безопасно обрабатывать отсутствующие managed variables.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Затронута логика наследования настроек профилей. Нужно проверить сохранение родительского профиля, обновление дочернего профиля и отсутствие повторного роста очереди.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2685: ProfileManager создает повторные UpdateChildren для одного профиля.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bugfix/I128~~2685~~profilemanager~~updatechildren-dedup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. Effect: ProfileManager создает повторные UpdateChildren для одного профиля.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+80/-46.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+24/-14.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modules/ProfileManager/__call/UpdateDiff.inc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+17/-8.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bookmarkEnd w:id="104"/>
    <w:bookmarkStart w:id="105" w:name="X87b5c926e7851a6e1e38757e085f8b15dccf834"/>
    <w:p>
      <w:pPr>
        <w:pStyle w:val="Heading2"/>
      </w:pPr>
      <w:r>
        <w:t xml:space="preserve">[I128-2687] Дерево ProfileManager не открывается при поврежденной OSID-индексации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12:01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Окно настроек профилей может не открыться, если индекс OSID указывает на поврежденный MFN. Пользователь видит ошибку вида</w:t>
      </w:r>
      <w:r>
        <w:t xml:space="preserve"> </w:t>
      </w:r>
      <w:r>
        <w:t xml:space="preserve">“Несовпадение MFN. Ожидался: 2419, получен: 0”</w:t>
      </w:r>
      <w:r>
        <w:t xml:space="preserve"> </w:t>
      </w:r>
      <w:r>
        <w:t xml:space="preserve">вместо дерева профилей.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настройки модуля с ProfileManager.</w:t>
      </w:r>
      <w:r>
        <w:t xml:space="preserve"> </w:t>
      </w:r>
      <w:r>
        <w:t xml:space="preserve">2. В базе I128F есть поврежденная запись, попавшая в результат OSID-индекса.</w:t>
      </w:r>
      <w:r>
        <w:t xml:space="preserve"> </w:t>
      </w:r>
      <w:r>
        <w:t xml:space="preserve">3. Фактический результат: загрузка профилей прерывается ошибкой чтения поврежденного MFN.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из индексного результата пропускаются, окно профилей открывается и показывает валидные профили или пустое дерево.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ProfileManager доверяет результату OSID-индекса и не пропускает поврежденные записи при построении дерева дочерних профилей.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безопасное чтение и fallback-сканирование в ProfileManager для дочерних профилей, пропуская поврежденные MFN вместо остановки всего UI.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Fallback-сканирование может быть дороже индексного поиска и должно использоваться только после ошибки индексного пути.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2687: Дерево ProfileManager не открывается при поврежденной OSID</w:t>
      </w:r>
      <w:r>
        <w:t xml:space="preserve">индексации.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bugfix/I128~~2687~~profilemanager~~broken~~osid-index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 ?id=Admin -&gt; profile manager tree. Chrome: not confirmed yet: PR branch is not materialized and the stand is not switched to it. Было: Before this PR the scenario matched the Jira problem statement for this task. Стало:</w:t>
      </w:r>
      <w:r>
        <w:t xml:space="preserve"> </w:t>
      </w:r>
      <w:r>
        <w:t xml:space="preserve">After this PR: Дерево ProfileManager не открывается при поврежденной OSID-индексации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draft is not publish-ready until Help/stand/screenshots gate is completed or explicitly marked not applicable.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modules/ProfileManager/Actions/Delete.inc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modules/ProfileManager/Actions/GetChildren.inc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+5/-4.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+50/-8.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bookmarkEnd w:id="105"/>
    <w:bookmarkStart w:id="106" w:name="X1cbeedc112c1666e7084f06f8a591e75e0e5f66"/>
    <w:p>
      <w:pPr>
        <w:pStyle w:val="Heading2"/>
      </w:pPr>
      <w:r>
        <w:t xml:space="preserve">[I128-2640] HTML-код вместо ссылки на скачивание RTF-файла после построения табличных форм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18:07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После построения RTF</w:t>
      </w:r>
      <w:r>
        <w:rPr>
          <w:strike/>
        </w:rPr>
        <w:t xml:space="preserve">таблиц статистических форм и форм комплектования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cmpl</w:t>
      </w:r>
      <w:r>
        <w:rPr>
          <w:strike/>
        </w:rPr>
        <w:t xml:space="preserve"> </w:t>
      </w:r>
      <w:r>
        <w:rPr>
          <w:strike/>
        </w:rPr>
        <w:t xml:space="preserve">в окне результата вместо кликабельной ссылки на скачивание файла отображался HTML</w:t>
      </w:r>
      <w:r>
        <w:t xml:space="preserve">код ссылки. Из-за этого пользователь не мог скачать сформированный файл непосредственно из окна завершения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завершения построения формы в окне результата отображается кликабельная ссылка на скачивание сформированного RTF-файла.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действий построения RTF</w:t>
      </w:r>
      <w:r>
        <w:rPr>
          <w:strike/>
        </w:rPr>
        <w:t xml:space="preserve">табличных форм и форм комплектования результат фоновой задачи теперь передается в монитор очереди как структурированная ссылка на скачивание, а не как HTML</w:t>
      </w:r>
      <w:r>
        <w:t xml:space="preserve">разметка внутри текстового сообщения.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22"/>
        </w:numPr>
      </w:pPr>
      <w:r>
        <w:t xml:space="preserve">I128</w:t>
      </w:r>
      <w:r>
        <w:rPr>
          <w:strike/>
        </w:rPr>
        <w:t xml:space="preserve">2640: сделать ссылку скачивания RTF</w:t>
      </w:r>
      <w:r>
        <w:t xml:space="preserve">таблиц кликабельной</w:t>
      </w:r>
    </w:p>
    <w:p>
      <w:pPr>
        <w:pStyle w:val="Compact"/>
        <w:numPr>
          <w:ilvl w:val="0"/>
          <w:numId w:val="1022"/>
        </w:numPr>
      </w:pPr>
      <w:r>
        <w:t xml:space="preserve">I128-2640: выводить булевы значения результата как Да или Нет</w:t>
      </w:r>
    </w:p>
    <w:bookmarkEnd w:id="106"/>
    <w:bookmarkStart w:id="107" w:name="Xa6c54c730415c983c0e75415646c570754bb224"/>
    <w:p>
      <w:pPr>
        <w:pStyle w:val="Heading2"/>
      </w:pPr>
      <w:r>
        <w:t xml:space="preserve">[I128-2688] Record/GetBySid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12:07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Record/GetBySid может завершиться ошибкой, если SID-индекс возвращает MFN поврежденной записи.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Вызвать GetBySid для SID, по которому индекс содержит поврежденный MFN.</w:t>
      </w:r>
      <w:r>
        <w:t xml:space="preserve"> </w:t>
      </w:r>
      <w:r>
        <w:t xml:space="preserve">2. Фактический результат: чтение поврежденной записи прерывает весь запрос.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Поврежденная индексная запись пропускается, а GetBySid возвращает валидную запись или штатный пустой результат.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Обернуть индексный путь чтения в защиту от исключений и использовать безопасный fallback-lookup по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2688: Record/GetBySid падает при поврежденной SID</w:t>
      </w:r>
      <w:r>
        <w:t xml:space="preserve">индексации. Scope: Record;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bugfix/I128~~2688~~record~~broken~~sid-index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Effect: Record/GetBySid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Record/GetBySid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107"/>
    <w:bookmarkStart w:id="111" w:name="X835420f211d6b7d2135d595988f792a77ce425a"/>
    <w:p>
      <w:pPr>
        <w:pStyle w:val="Heading2"/>
      </w:pPr>
      <w:r>
        <w:t xml:space="preserve">[I128-2680] Ошибка полного описания для изданий с недоступной ссылкой ЭБС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10:31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открытии полного описания издания со ссылкой на электронно-библиотечную систему страница могла завершаться ошибкой, если для этой записи не находилась доступная ссылка бесшовного перехода через настройки RSU. В результате пользователь не видел карточку издания и не мог перейти даже по исходной ссылке из записи.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Полное описание больше не прерывается в этом сценарии. Если подходящая ссылка ЭБС не найдена, система продолжает показывать карточку издания и использует исходную ссылку, указанную в записи.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RSU/GetEBS</w:t>
      </w:r>
      <w:r>
        <w:t xml:space="preserve"> </w:t>
      </w:r>
      <w:r>
        <w:t xml:space="preserve">добавлена нормализация результата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: пустой или неожиданный результат приводится к пустому списку ЭБС перед обходом. Поэтому</w:t>
      </w:r>
      <w:r>
        <w:t xml:space="preserve"> </w:t>
      </w:r>
      <w:r>
        <w:rPr>
          <w:rStyle w:val="VerbatimChar"/>
        </w:rPr>
        <w:t xml:space="preserve">count()</w:t>
      </w:r>
      <w:r>
        <w:t xml:space="preserve"> </w:t>
      </w:r>
      <w:r>
        <w:t xml:space="preserve">больше не вызывается для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 существующий fallback в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сохраняет исходную ссылку.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I128-2680 исправляет падение полного описания при попытке получить бесшовную ссылку ЭБС через RSU. Изменение целевое для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: обработчик</w:t>
      </w:r>
      <w:r>
        <w:t xml:space="preserve"> </w:t>
      </w:r>
      <w:r>
        <w:rPr>
          <w:rStyle w:val="VerbatimChar"/>
        </w:rPr>
        <w:t xml:space="preserve">RSU/GetEBS</w:t>
      </w:r>
      <w:r>
        <w:t xml:space="preserve"> </w:t>
      </w:r>
      <w:r>
        <w:t xml:space="preserve">теперь корректно переживает пустой результат поиска RSU и возвращает пустой URL, чтобы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мог использовать исходную ссылку из записи.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?id=EC/ShowFull</w:t>
      </w:r>
      <w:r>
        <w:t xml:space="preserve"> </w:t>
      </w:r>
      <w:r>
        <w:rPr>
          <w:strike/>
        </w:rPr>
        <w:t xml:space="preserve">&gt; открыть полное описание издания с заполненными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951^I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951^U</w:t>
      </w:r>
      <w:r>
        <w:rPr>
          <w:strike/>
        </w:rPr>
        <w:t xml:space="preserve">, где RSU</w:t>
      </w:r>
      <w:r>
        <w:t xml:space="preserve">поиск не возвращает доступную ссылку. Chrome: не подтверждено, в локальных файлах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быстрым поиском не найден конкретный MFN/тестовая запись по</w:t>
      </w:r>
      <w:r>
        <w:t xml:space="preserve"> </w:t>
      </w:r>
      <w:r>
        <w:rPr>
          <w:rStyle w:val="VerbatimChar"/>
        </w:rPr>
        <w:t xml:space="preserve">2022/R004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142991</w:t>
      </w:r>
      <w:r>
        <w:t xml:space="preserve">. Было: страница могла завершаться PHP Fatal error</w:t>
      </w:r>
      <w:r>
        <w:t xml:space="preserve"> </w:t>
      </w:r>
      <w:r>
        <w:rPr>
          <w:rStyle w:val="VerbatimChar"/>
        </w:rPr>
        <w:t xml:space="preserve">count(): Argument #1 must be of type Countable|array, null given</w:t>
      </w:r>
      <w:r>
        <w:t xml:space="preserve">. Стало: страница продолжает открываться, а при пустом результате RSU используется исходная ссылка из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.</w:t>
      </w:r>
      <w:r>
        <w:t xml:space="preserve"> </w:t>
      </w:r>
      <w:r>
        <w:t xml:space="preserve">- Условия входа: авторизованный пользователь; библиографическая запись с полем</w:t>
      </w:r>
      <w:r>
        <w:t xml:space="preserve"> </w:t>
      </w:r>
      <w:r>
        <w:rPr>
          <w:rStyle w:val="VerbatimChar"/>
        </w:rPr>
        <w:t xml:space="preserve">951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 </w:t>
      </w:r>
      <w:r>
        <w:t xml:space="preserve">содержит исходную ссылку, а</w:t>
      </w:r>
      <w:r>
        <w:t xml:space="preserve"> </w:t>
      </w:r>
      <w:r>
        <w:rPr>
          <w:rStyle w:val="VerbatimChar"/>
        </w:rPr>
        <w:t xml:space="preserve">951^U</w:t>
      </w:r>
      <w:r>
        <w:t xml:space="preserve"> </w:t>
      </w:r>
      <w:r>
        <w:t xml:space="preserve">содержит код RSU.</w:t>
      </w:r>
      <w:r>
        <w:t xml:space="preserve"> </w:t>
      </w:r>
      <w:r>
        <w:t xml:space="preserve">- Help: Help не применим, так как пользовательские настройки и интерфейс не меняются.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modules/RSU/__call/GetEBS.inc</w:t>
      </w:r>
      <w:r>
        <w:t xml:space="preserve"> </w:t>
      </w:r>
      <w:r>
        <w:t xml:space="preserve">- После вызова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добавлена нормализация результата: не-массив или результат без массива</w:t>
      </w:r>
      <w:r>
        <w:t xml:space="preserve"> </w:t>
      </w:r>
      <w:r>
        <w:rPr>
          <w:rStyle w:val="VerbatimChar"/>
        </w:rPr>
        <w:t xml:space="preserve">ebs</w:t>
      </w:r>
      <w:r>
        <w:t xml:space="preserve"> </w:t>
      </w:r>
      <w:r>
        <w:t xml:space="preserve">приводится к пустому списку ЭБС.</w:t>
      </w:r>
      <w:r>
        <w:t xml:space="preserve"> </w:t>
      </w:r>
      <w:r>
        <w:t xml:space="preserve">- Пустой список проходит через существующий цикл без вызова</w:t>
      </w:r>
      <w:r>
        <w:t xml:space="preserve"> </w:t>
      </w:r>
      <w:r>
        <w:rPr>
          <w:rStyle w:val="VerbatimChar"/>
        </w:rPr>
        <w:t xml:space="preserve">count(null)</w:t>
      </w:r>
      <w:r>
        <w:t xml:space="preserve">, поэтому</w:t>
      </w:r>
      <w:r>
        <w:t xml:space="preserve"> </w:t>
      </w:r>
      <w:r>
        <w:rPr>
          <w:rStyle w:val="VerbatimChar"/>
        </w:rPr>
        <w:t xml:space="preserve">GetEBS</w:t>
      </w:r>
      <w:r>
        <w:t xml:space="preserve"> </w:t>
      </w:r>
      <w:r>
        <w:t xml:space="preserve">возвращает пустой результат и сохраняет fallback в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.</w:t>
      </w:r>
    </w:p>
    <w:bookmarkStart w:id="110" w:name="связанные-задачи-8"/>
    <w:p>
      <w:pPr>
        <w:pStyle w:val="Heading3"/>
      </w:pPr>
      <w:r>
        <w:t xml:space="preserve">1. Связанные задачи</w:t>
      </w:r>
    </w:p>
    <w:bookmarkStart w:id="109" w:name="blocks-etdr-120"/>
    <w:p>
      <w:pPr>
        <w:pStyle w:val="Heading4"/>
      </w:pPr>
      <w:r>
        <w:t xml:space="preserve">1.1. 🔗 blocks: ETDR-120</w:t>
      </w:r>
    </w:p>
    <w:p>
      <w:pPr>
        <w:pStyle w:val="BlockText"/>
      </w:pPr>
      <w:hyperlink r:id="rId108">
        <w:r>
          <w:rPr>
            <w:rStyle w:val="Hyperlink"/>
            <w:b/>
            <w:bCs/>
          </w:rPr>
          <w:t xml:space="preserve">[ETDR-120]</w:t>
        </w:r>
      </w:hyperlink>
      <w:r>
        <w:t xml:space="preserve"> </w:t>
      </w:r>
      <w:r>
        <w:t xml:space="preserve">PHP Fatal error:  Uncaught TypeError: count(): Argument #1 ($value) must be of type Countable|array, null given in E:</w:t>
      </w:r>
      <w:r>
        <w:t xml:space="preserve">_master</w:t>
      </w:r>
      <w:r>
        <w:t xml:space="preserve">__call</w:t>
      </w:r>
      <w:r>
        <w:t xml:space="preserve">.inc:130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9"/>
    <w:bookmarkEnd w:id="110"/>
    <w:bookmarkEnd w:id="111"/>
    <w:bookmarkStart w:id="112" w:name="Xf46c365bdd210ecb9e3df468b10eab690b6f6b8"/>
    <w:p>
      <w:pPr>
        <w:pStyle w:val="Heading2"/>
      </w:pPr>
      <w:r>
        <w:t xml:space="preserve">[I128-2686] Удаление профиля падает при проверке дочерних объектов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11:52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удалении профиля может возникнуть ошибка PHP: i128f::ForEachRecord(): Argument #7 ($startres) must be of type array, bool given.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управление профилями.</w:t>
      </w:r>
      <w:r>
        <w:t xml:space="preserve"> </w:t>
      </w:r>
      <w:r>
        <w:t xml:space="preserve">2. Попытаться удалить профиль с проверкой дочерних объектов.</w:t>
      </w:r>
      <w:r>
        <w:t xml:space="preserve"> </w:t>
      </w:r>
      <w:r>
        <w:t xml:space="preserve">3. Фактический результат: удаление прерывается TypeError из ForEachRecord().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Проверка дочерних объектов и удаление профиля выполняются без TypeError; если удаление запрещено правами или дочерней структурой, пользователь получает штатный отказ.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Security::DeleteObject() передает TRUE как стартовое состояние в i128f::ForEachRecord(), тогда как текущая сигнатура ожидает array. В режиме reparent также используется SID родителя вместо SID удаляемой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Передавать в ForEachRecord типизированное состояние-массив, возвращать штатные action/res из callbacks и в reparent искать детей удаляемой записи.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Затронуто удаление объектов безопасности и переподчинение потомков. Нужна проверка удаления профиля с детьми и без детей.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2686: Удаление профиля падает при проверке дочерних объектов. Scope: Security;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bugfix/I128~~2686~~security~~deleteobject-startres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Effect: Удаление профиля падает при проверке дочерних объектов.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; patch stats: +40/-26.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Удаление профиля падает при проверке дочерних объектов</w:t>
      </w:r>
      <w:r>
        <w:t xml:space="preserve"> </w:t>
      </w:r>
      <w:r>
        <w:t xml:space="preserve">task scope in this owner area.</w:t>
      </w:r>
    </w:p>
    <w:bookmarkEnd w:id="112"/>
    <w:bookmarkStart w:id="116" w:name="X49e35c359a7d79957ba4ba3a05bf263e46212e8"/>
    <w:p>
      <w:pPr>
        <w:pStyle w:val="Heading2"/>
      </w:pPr>
      <w:r>
        <w:t xml:space="preserve">[I128-2674] При удалении записи не проверяется право на удаление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06:14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5" w:name="связанные-задачи-9"/>
    <w:p>
      <w:pPr>
        <w:pStyle w:val="Heading3"/>
      </w:pPr>
      <w:r>
        <w:t xml:space="preserve">1. Связанные задачи</w:t>
      </w:r>
    </w:p>
    <w:bookmarkStart w:id="114" w:name="blocks-sd-861"/>
    <w:p>
      <w:pPr>
        <w:pStyle w:val="Heading4"/>
      </w:pPr>
      <w:r>
        <w:t xml:space="preserve">1.1. 🔗 blocks: SD-861</w:t>
      </w:r>
    </w:p>
    <w:p>
      <w:pPr>
        <w:pStyle w:val="BlockText"/>
      </w:pPr>
      <w:hyperlink r:id="rId113">
        <w:r>
          <w:rPr>
            <w:rStyle w:val="Hyperlink"/>
            <w:b/>
            <w:bCs/>
          </w:rPr>
          <w:t xml:space="preserve">[SD-861]</w:t>
        </w:r>
      </w:hyperlink>
      <w:r>
        <w:t xml:space="preserve"> </w:t>
      </w:r>
      <w:r>
        <w:t xml:space="preserve">Настрой роли каталогизатора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14"/>
    <w:bookmarkEnd w:id="115"/>
    <w:bookmarkEnd w:id="116"/>
    <w:bookmarkStart w:id="120" w:name="X48f699e4eec2e624f6474fe2e5a1c675df62d7c"/>
    <w:p>
      <w:pPr>
        <w:pStyle w:val="Heading2"/>
      </w:pPr>
      <w:r>
        <w:t xml:space="preserve">[I128-2681] Двойной клик по записи в электронном каталоге не открывает полное описание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электронном каталоге при выводе списка результатов двойной клик по выбранной записи мог не открывать полное описание. Запрос на сервер выполнялся и ответ приходил, но после этого в браузере возникала JavaScript-ошибка</w:t>
      </w:r>
      <w:r>
        <w:t xml:space="preserve"> </w:t>
      </w:r>
      <w:r>
        <w:rPr>
          <w:rStyle w:val="VerbatimChar"/>
        </w:rPr>
        <w:t xml:space="preserve">this.fireEvent is not a function</w:t>
      </w:r>
      <w:r>
        <w:t xml:space="preserve"> </w:t>
      </w:r>
      <w:r>
        <w:t xml:space="preserve">в обработке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, поэтому окно полного описания не раскрывалось.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двойного клика обработка ответа от сервера завершается без JavaScript-ошибки. Список результатов корректно передает событие успешного модального запроса дальше, и выбранная запись открывается в полном описании.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WIrbis.RecListPanelTab128</w:t>
      </w:r>
      <w:r>
        <w:t xml:space="preserve"> </w:t>
      </w:r>
      <w:r>
        <w:t xml:space="preserve">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текущей панели списка записей. Это исключает наследование внешнего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 </w:t>
      </w:r>
      <w:r>
        <w:t xml:space="preserve">из конфигурации списка и сохраняет доступ к</w:t>
      </w:r>
      <w:r>
        <w:t xml:space="preserve"> </w:t>
      </w:r>
      <w:r>
        <w:rPr>
          <w:rStyle w:val="VerbatimChar"/>
        </w:rPr>
        <w:t xml:space="preserve">fireEvent</w:t>
      </w:r>
      <w:r>
        <w:t xml:space="preserve"> </w:t>
      </w:r>
      <w:r>
        <w:t xml:space="preserve">при ретрансляции события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I128</w:t>
      </w:r>
      <w:r>
        <w:rPr>
          <w:strike/>
        </w:rPr>
        <w:t xml:space="preserve">2681 исправляет клиентскую ошибку WIrbis/EC в ExtJS</w:t>
      </w:r>
      <w:r>
        <w:t xml:space="preserve">списке результатов на ветке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 Границы изменения: только 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RecListPanelTab128</w:t>
      </w:r>
      <w:r>
        <w:t xml:space="preserve">; серверные action, формат полного описания, Bootstrap5-вывод и generated bundle не меняются.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?id=EC/Show</w:t>
      </w:r>
      <w:r>
        <w:t xml:space="preserve"> </w:t>
      </w:r>
      <w:r>
        <w:rPr>
          <w:strike/>
        </w:rPr>
        <w:t xml:space="preserve">&gt; электронный каталог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с ExtJS</w:t>
      </w:r>
      <w:r>
        <w:t xml:space="preserve">выводом результатов</w:t>
      </w:r>
      <w:r>
        <w:t xml:space="preserve"> </w:t>
      </w:r>
      <w:r>
        <w:rPr>
          <w:strike/>
        </w:rPr>
        <w:t xml:space="preserve">&gt; выполнить поиск, который возвращает несколько записей -&gt; дважды кликнуть строку результата. Chrome: полный продуктивный сценарий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локально не подтвержден из</w:t>
      </w:r>
      <w:r>
        <w:t xml:space="preserve">за отличия данных/настройки стенда; подтверждено на</w:t>
      </w:r>
      <w:r>
        <w:t xml:space="preserve"> </w:t>
      </w:r>
      <w:r>
        <w:rPr>
          <w:rStyle w:val="VerbatimChar"/>
        </w:rPr>
        <w:t xml:space="preserve">?id=Admin</w:t>
      </w:r>
      <w:r>
        <w:t xml:space="preserve"> </w:t>
      </w:r>
      <w:r>
        <w:t xml:space="preserve">с загруженными</w:t>
      </w:r>
      <w:r>
        <w:t xml:space="preserve"> </w:t>
      </w:r>
      <w:r>
        <w:rPr>
          <w:rStyle w:val="VerbatimChar"/>
        </w:rPr>
        <w:t xml:space="preserve">Ext</w:t>
      </w:r>
      <w:r>
        <w:t xml:space="preserve">/</w:t>
      </w:r>
      <w:r>
        <w:rPr>
          <w:rStyle w:val="VerbatimChar"/>
        </w:rPr>
        <w:t xml:space="preserve">WIrbis</w:t>
      </w:r>
      <w:r>
        <w:t xml:space="preserve">, что старый listener с внешним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воспроизводит</w:t>
      </w:r>
      <w:r>
        <w:t xml:space="preserve"> </w:t>
      </w:r>
      <w:r>
        <w:rPr>
          <w:rStyle w:val="VerbatimChar"/>
        </w:rPr>
        <w:t xml:space="preserve">TypeError: this.fireEvent is not a function</w:t>
      </w:r>
      <w:r>
        <w:t xml:space="preserve">, а новый listener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ретранслирует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без ошибки. Было: после успешного AJAX-ответа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падал на</w:t>
      </w:r>
      <w:r>
        <w:t xml:space="preserve"> </w:t>
      </w:r>
      <w:r>
        <w:rPr>
          <w:rStyle w:val="VerbatimChar"/>
        </w:rPr>
        <w:t xml:space="preserve">this.fireEvent</w:t>
      </w:r>
      <w:r>
        <w:t xml:space="preserve">, и полное описание не раскрывалось. Стало: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выполняется в контексте панели списка записей, событие успешного модального запроса передается дальше, полное описание может открыться после двойного клика.</w:t>
      </w:r>
      <w:r>
        <w:t xml:space="preserve"> </w:t>
      </w:r>
      <w:r>
        <w:t xml:space="preserve">- Условия входа: страница/профиль должны использовать ExtJS</w:t>
      </w:r>
      <w:r>
        <w:rPr>
          <w:strike/>
        </w:rPr>
        <w:t xml:space="preserve">список результатов (</w:t>
      </w:r>
      <w:r>
        <w:rPr>
          <w:rStyle w:val="VerbatimChar"/>
          <w:strike/>
        </w:rPr>
        <w:t xml:space="preserve">ShowSearchResultExtJs3</w:t>
      </w:r>
      <w:r>
        <w:rPr>
          <w:strike/>
        </w:rPr>
        <w:t xml:space="preserve">) и действие двойного клика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ButtonActions/RLModal/GetRecFullFormatInJs</w:t>
      </w:r>
      <w:r>
        <w:rPr>
          <w:strike/>
        </w:rPr>
        <w:t xml:space="preserve">; в Jira</w:t>
      </w:r>
      <w:r>
        <w:t xml:space="preserve">стеке ошибка зафиксирована на</w:t>
      </w:r>
      <w:r>
        <w:t xml:space="preserve"> </w:t>
      </w:r>
      <w:r>
        <w:rPr>
          <w:rStyle w:val="VerbatimChar"/>
        </w:rPr>
        <w:t xml:space="preserve">cat.gpntb.ru/modules/WIrbis/JS/irbis~~reclist128~~paneltab.js:60</w:t>
      </w:r>
      <w:r>
        <w:t xml:space="preserve"> </w:t>
      </w:r>
      <w:r>
        <w:t xml:space="preserve">после</w:t>
      </w:r>
      <w:r>
        <w:t xml:space="preserve"> </w:t>
      </w:r>
      <w:r>
        <w:rPr>
          <w:rStyle w:val="VerbatimChar"/>
        </w:rPr>
        <w:t xml:space="preserve">rowdblclick</w:t>
      </w:r>
      <w:r>
        <w:t xml:space="preserve">.</w:t>
      </w:r>
      <w:r>
        <w:t xml:space="preserve"> </w:t>
      </w:r>
      <w:r>
        <w:t xml:space="preserve">- Help: Help не применим: исправлена внутренняя JS-ошибка без новых экранов, настроек или пользовательской документации.</w:t>
      </w:r>
      <w:r>
        <w:t xml:space="preserve"> </w:t>
      </w:r>
      <w:r>
        <w:t xml:space="preserve">- Для PR</w:t>
      </w:r>
      <w:r>
        <w:t xml:space="preserve">волны: ветка</w:t>
      </w:r>
      <w:r>
        <w:t xml:space="preserve"> </w:t>
      </w:r>
      <w:r>
        <w:rPr>
          <w:rStyle w:val="VerbatimChar"/>
        </w:rPr>
        <w:t xml:space="preserve">bugfix/I128~~2681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modules/WIrbis/JS/irbis~~reclist128~~paneltab.js</w:t>
      </w:r>
      <w:r>
        <w:t xml:space="preserve"> </w:t>
      </w:r>
      <w:r>
        <w:t xml:space="preserve">- Внутренний listener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как объект с</w:t>
      </w:r>
      <w:r>
        <w:t xml:space="preserve"> </w:t>
      </w:r>
      <w:r>
        <w:rPr>
          <w:rStyle w:val="VerbatimChar"/>
        </w:rPr>
        <w:t xml:space="preserve">fn</w:t>
      </w:r>
      <w:r>
        <w:t xml:space="preserve"> </w:t>
      </w:r>
      <w:r>
        <w:t xml:space="preserve">и явным</w:t>
      </w:r>
      <w:r>
        <w:t xml:space="preserve"> </w:t>
      </w:r>
      <w:r>
        <w:rPr>
          <w:rStyle w:val="VerbatimChar"/>
        </w:rPr>
        <w:t xml:space="preserve">scope: this</w:t>
      </w:r>
      <w:r>
        <w:t xml:space="preserve">.</w:t>
      </w:r>
      <w:r>
        <w:t xml:space="preserve"> </w:t>
      </w:r>
      <w:r>
        <w:t xml:space="preserve">- Внешний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, переданный из конфигурации списка результатов, больше не подменяет контекст системного обработчика.</w:t>
      </w:r>
      <w:r>
        <w:t xml:space="preserve"> </w:t>
      </w:r>
      <w:r>
        <w:t xml:space="preserve">- Ретрансляция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сохранена без изменения контракта события.</w:t>
      </w:r>
    </w:p>
    <w:bookmarkStart w:id="119" w:name="связанные-задачи-10"/>
    <w:p>
      <w:pPr>
        <w:pStyle w:val="Heading3"/>
      </w:pPr>
      <w:r>
        <w:t xml:space="preserve">1. Связанные задачи</w:t>
      </w:r>
    </w:p>
    <w:bookmarkStart w:id="118" w:name="blocks-etdr-121"/>
    <w:p>
      <w:pPr>
        <w:pStyle w:val="Heading4"/>
      </w:pPr>
      <w:r>
        <w:t xml:space="preserve">1.1. 🔗 blocks: ETDR-121</w:t>
      </w:r>
    </w:p>
    <w:p>
      <w:pPr>
        <w:pStyle w:val="BlockText"/>
      </w:pPr>
      <w:hyperlink r:id="rId117">
        <w:r>
          <w:rPr>
            <w:rStyle w:val="Hyperlink"/>
            <w:b/>
            <w:bCs/>
          </w:rPr>
          <w:t xml:space="preserve">[ETDR-121]</w:t>
        </w:r>
      </w:hyperlink>
      <w:r>
        <w:t xml:space="preserve"> </w:t>
      </w:r>
      <w:r>
        <w:t xml:space="preserve">ИРБИС128 Электронный каталог KATBW: не раскрывается полное описание выбранного издания по двойному клику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18"/>
    <w:bookmarkEnd w:id="119"/>
    <w:bookmarkEnd w:id="120"/>
    <w:bookmarkStart w:id="121" w:name="X7cb762b416fa6293f9d1295f55581bf99f9de5a"/>
    <w:p>
      <w:pPr>
        <w:pStyle w:val="Heading2"/>
      </w:pPr>
      <w:r>
        <w:t xml:space="preserve">[I128-2666] Пересечение кеша у нескольких инсталляций ИРБИС128 на одном хосте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одновременной работе нескольких инсталляций ИРБИС128 на одном хосте системный кеш мог использовать общее пространство ключей. Из-за этого одна инсталляция могла получать, перезаписывать или очищать кешированные данные другой инсталляции, что приводило к неожиданным ошибкам в работе модулей.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Кеш каждой инсталляции теперь автоматически изолируется. Работа, обновление или очистка кеша в одной инсталляции больше не затрагивает кеш другой инсталляции на том же хосте.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системного кеша добавлен namespace, связанный с корнем инсталляции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. Namespace применяется к L1-кешу, APCU и SQLite fallback, включая пакетные операции и очистку кеша. Публичные ключи кеша для модулей не изменялись.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Задача: https://jira.irbis128.ru/browse/I128-2666</w:t>
      </w:r>
    </w:p>
    <w:p>
      <w:pPr>
        <w:pStyle w:val="BodyText"/>
      </w:pPr>
      <w:r>
        <w:t xml:space="preserve">Границы исправления:</w:t>
      </w:r>
      <w:r>
        <w:t xml:space="preserve"> </w:t>
      </w:r>
      <w:r>
        <w:t xml:space="preserve">Исправление ограничено системной подсистемой кеширования ИРБИС128. Публичные ключи кеша для модулей не менялись.</w:t>
      </w:r>
    </w:p>
    <w:p>
      <w:pPr>
        <w:pStyle w:val="BodyText"/>
      </w:pPr>
      <w:r>
        <w:t xml:space="preserve">Изменения по файлам: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classes/Cache.php</w:t>
      </w:r>
      <w:r>
        <w:t xml:space="preserve"> </w:t>
      </w:r>
      <w:r>
        <w:t xml:space="preserve">- добавлен namespace ключей текущей инсталляции на основе корня проекта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; namespace применяется к L1, APCU и SQLite fallback, включая одиночные и пакетные операции.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для APCU теперь очищает только ключи текущей инсталляции через</w:t>
      </w:r>
      <w:r>
        <w:t xml:space="preserve"> </w:t>
      </w:r>
      <w:r>
        <w:rPr>
          <w:rStyle w:val="VerbatimChar"/>
        </w:rPr>
        <w:t xml:space="preserve">APCUIterator</w:t>
      </w:r>
      <w:r>
        <w:t xml:space="preserve">.</w:t>
      </w:r>
      <w:r>
        <w:t xml:space="preserve"> </w:t>
      </w:r>
      <w:r>
        <w:rPr>
          <w:rStyle w:val="VerbatimChar"/>
        </w:rPr>
        <w:t xml:space="preserve">logError()</w:t>
      </w:r>
      <w:r>
        <w:t xml:space="preserve"> </w:t>
      </w:r>
      <w:r>
        <w:t xml:space="preserve">принимает</w:t>
      </w:r>
      <w:r>
        <w:t xml:space="preserve"> </w:t>
      </w:r>
      <w:r>
        <w:rPr>
          <w:rStyle w:val="VerbatimChar"/>
        </w:rPr>
        <w:t xml:space="preserve">Throwable</w:t>
      </w:r>
      <w:r>
        <w:t xml:space="preserve">, как уже ожидали существующие вызовы.</w:t>
      </w:r>
    </w:p>
    <w:p>
      <w:pPr>
        <w:pStyle w:val="BodyText"/>
      </w:pPr>
      <w:r>
        <w:t xml:space="preserve">Проверка: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C:\i128\php\php.exe -l .\classes\Cache.php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- CLI smoke для SQLite fallback с</w:t>
      </w:r>
      <w:r>
        <w:t xml:space="preserve"> </w:t>
      </w:r>
      <w:r>
        <w:rPr>
          <w:rStyle w:val="VerbatimChar"/>
        </w:rPr>
        <w:t xml:space="preserve">apc.enable_cli=0</w:t>
      </w:r>
      <w:r>
        <w:t xml:space="preserve">: физические ключи имеют prefix</w:t>
      </w:r>
      <w:r>
        <w:t xml:space="preserve"> </w:t>
      </w:r>
      <w:r>
        <w:rPr>
          <w:rStyle w:val="VerbatimChar"/>
        </w:rPr>
        <w:t xml:space="preserve">I128Cache:v1:&lt;hash&gt;:</w:t>
      </w:r>
      <w:r>
        <w:t xml:space="preserve">.</w:t>
      </w:r>
      <w:r>
        <w:t xml:space="preserve"> </w:t>
      </w:r>
      <w:r>
        <w:t xml:space="preserve">- CLI smoke для APCU с</w:t>
      </w:r>
      <w:r>
        <w:t xml:space="preserve"> </w:t>
      </w:r>
      <w:r>
        <w:rPr>
          <w:rStyle w:val="VerbatimChar"/>
        </w:rPr>
        <w:t xml:space="preserve">apc.enable_cli=1</w:t>
      </w:r>
      <w:r>
        <w:t xml:space="preserve">: raw-ключи в APCU не создаются, scoped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удаляет namespaced ключи.</w:t>
      </w:r>
    </w:p>
    <w:bookmarkEnd w:id="121"/>
    <w:bookmarkStart w:id="122" w:name="X5826101da07ee50b2517da71db09ffe890a3c2b"/>
    <w:p>
      <w:pPr>
        <w:pStyle w:val="Heading2"/>
      </w:pPr>
      <w:r>
        <w:t xml:space="preserve">[I128-2668] На Linux файловый cache om_shared может не находить файлы из-за разного регистра в пути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18:10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Linux при загрузке файлов БД мог периодически не находиться или не создаваться файловый cache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, если имя каталога, БД или файла приходило в разном регистре.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локальный cache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 </w:t>
      </w:r>
      <w:r>
        <w:t xml:space="preserve">теперь строится в едином нижнем регистре, а каталог cache создается перед записью файла.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согласовано построение cache</w:t>
      </w:r>
      <w:r>
        <w:rPr>
          <w:strike/>
        </w:rPr>
        <w:t xml:space="preserve">пути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Database/GetFile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DP*Irbis64/GetFile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DP*Irbis64r/GetFile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Database/SetDbFile</w:t>
      </w:r>
      <w:r>
        <w:rPr>
          <w:strike/>
        </w:rPr>
        <w:t xml:space="preserve">; нижний регистр применяется только к локальному cache</w:t>
      </w:r>
      <w:r>
        <w:t xml:space="preserve">пути, не к имени файла в запросе к серверу ИРБИС64.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2668 исправляет системную работу файлового cache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om*shared</w:t>
      </w:r>
      <w:r>
        <w:rPr>
          <w:strike/>
        </w:rPr>
        <w:t xml:space="preserve"> </w:t>
      </w:r>
      <w:r>
        <w:rPr>
          <w:strike/>
        </w:rPr>
        <w:t xml:space="preserve">для загрузки файлов БД на Linux. PR затрагивает только локальный cache</w:t>
      </w:r>
      <w:r>
        <w:t xml:space="preserve">path в</w:t>
      </w:r>
      <w:r>
        <w:t xml:space="preserve"> </w:t>
      </w:r>
      <w:r>
        <w:rPr>
          <w:rStyle w:val="VerbatimChar"/>
        </w:rPr>
        <w:t xml:space="preserve">Database/GetFile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DP*Irbis64*::GetFile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Database/SetDbFile</w:t>
      </w:r>
      <w:r>
        <w:t xml:space="preserve">; ветка 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Database~~&gt;GetFile(...)</w:t>
      </w:r>
      <w:r>
        <w:t xml:space="preserve"> </w:t>
      </w:r>
      <w:r>
        <w:t xml:space="preserve">/ провайдеры</w:t>
      </w:r>
      <w:r>
        <w:t xml:space="preserve"> </w:t>
      </w:r>
      <w:r>
        <w:rPr>
          <w:rStyle w:val="VerbatimChar"/>
        </w:rPr>
        <w:t xml:space="preserve">DP*Irbis64::GetFile(...)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DP*Irbis64r::GetFile(...)</w:t>
      </w:r>
      <w:r>
        <w:t xml:space="preserve"> </w:t>
      </w:r>
      <w:r>
        <w:t xml:space="preserve">для файлов БД, которые кэшируются в</w:t>
      </w:r>
      <w:r>
        <w:t xml:space="preserve"> </w:t>
      </w:r>
      <w:r>
        <w:rPr>
          <w:rStyle w:val="VerbatimChar"/>
        </w:rPr>
        <w:t xml:space="preserve">DataPath/om*shared</w:t>
      </w:r>
      <w:r>
        <w:t xml:space="preserve">. Эффект: было: разные слои строили cache</w:t>
      </w:r>
      <w:r>
        <w:rPr>
          <w:strike/>
        </w:rPr>
        <w:t xml:space="preserve">path в разном регистре (</w:t>
      </w:r>
      <w:r>
        <w:rPr>
          <w:rStyle w:val="VerbatimChar"/>
          <w:strike/>
        </w:rPr>
        <w:t xml:space="preserve">OM*Shared/DATAI/RQST/PFTW*H.OPT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OM*Shared/DATAI/rqst/PFTW*H.OPT</w:t>
      </w:r>
      <w:r>
        <w:rPr>
          <w:strike/>
        </w:rPr>
        <w:t xml:space="preserve">), на Linux это разные каталоги, а запись могла завершаться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Failed to open stream: No such file or directory</w:t>
      </w:r>
      <w:r>
        <w:rPr>
          <w:strike/>
        </w:rPr>
        <w:t xml:space="preserve">. Стало: cache</w:t>
      </w:r>
      <w:r>
        <w:t xml:space="preserve">root, подкаталоги и имена cache</w:t>
      </w:r>
      <w:r>
        <w:rPr>
          <w:strike/>
        </w:rPr>
        <w:t xml:space="preserve">файлов строятся в нижнем регистре, например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/data/www/i128Data/om*shared/datai/rqst/project/ws31.opt</w:t>
      </w:r>
      <w:r>
        <w:rPr>
          <w:strike/>
        </w:rPr>
        <w:t xml:space="preserve">, а каталог создается перед записью.</w:t>
      </w:r>
      <w:r>
        <w:rPr>
          <w:strike/>
        </w:rPr>
        <w:t xml:space="preserve"> </w:t>
      </w:r>
      <w:r>
        <w:rPr>
          <w:strike/>
        </w:rPr>
        <w:t xml:space="preserve">- Chrome: не применимо, потому что изменение не имеет видимого экрана; подтверждение выполнено code-level smoke для нормализации пути и PHP lint.</w:t>
      </w:r>
      <w:r>
        <w:rPr>
          <w:strike/>
        </w:rPr>
        <w:t xml:space="preserve"> </w:t>
      </w:r>
      <w:r>
        <w:rPr>
          <w:strike/>
        </w:rPr>
        <w:t xml:space="preserve">- Help: Help не применим: новых экранов, настроек и пользовательских действий нет.</w:t>
      </w:r>
      <w:r>
        <w:rPr>
          <w:strike/>
        </w:rPr>
        <w:t xml:space="preserve"> </w:t>
      </w:r>
      <w:r>
        <w:rPr>
          <w:strike/>
        </w:rPr>
        <w:t xml:space="preserve">- Для PR</w:t>
      </w:r>
      <w:r>
        <w:t xml:space="preserve">ветки: ветка</w:t>
      </w:r>
      <w:r>
        <w:t xml:space="preserve"> </w:t>
      </w:r>
      <w:r>
        <w:rPr>
          <w:rStyle w:val="VerbatimChar"/>
        </w:rPr>
        <w:t xml:space="preserve">bugfix/I128~~2668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(</w:t>
      </w:r>
      <w:r>
        <w:rPr>
          <w:rStyle w:val="VerbatimChar"/>
        </w:rPr>
        <w:t xml:space="preserve">3f5e5f6ee8826e83287c370cc19c2c9634402dc0</w:t>
      </w:r>
      <w:r>
        <w:t xml:space="preserve">) и отправлена в</w:t>
      </w:r>
      <w:r>
        <w:t xml:space="preserve"> </w:t>
      </w:r>
      <w:r>
        <w:rPr>
          <w:rStyle w:val="VerbatimChar"/>
        </w:rPr>
        <w:t xml:space="preserve">origin/bugfix/I128-2668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modules/Database/__call/GetFile.inc</w:t>
      </w:r>
      <w:r>
        <w:t xml:space="preserve"> </w:t>
      </w:r>
      <w:r>
        <w:t xml:space="preserve">- Локальный cache-root переведен на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.</w:t>
      </w:r>
      <w:r>
        <w:t xml:space="preserve"> </w:t>
      </w:r>
      <w:r>
        <w:t xml:space="preserve">- Для DB</w:t>
      </w:r>
      <w:r>
        <w:t xml:space="preserve">level файлов используется</w:t>
      </w:r>
      <w:r>
        <w:t xml:space="preserve"> </w:t>
      </w:r>
      <w:r>
        <w:rPr>
          <w:rStyle w:val="VerbatimChar"/>
        </w:rPr>
        <w:t xml:space="preserve">datai/&lt;lower~~db&gt;/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APATH_DATAI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datai/</w:t>
      </w:r>
      <w:r>
        <w:t xml:space="preserve">.</w:t>
      </w:r>
      <w:r>
        <w:t xml:space="preserve"> </w:t>
      </w:r>
      <w:r>
        <w:t xml:space="preserve">- Имя cache-файла нормализуется в нижний регистр с сохранением вложенных путей.</w:t>
      </w:r>
      <w:r>
        <w:t xml:space="preserve"> </w:t>
      </w:r>
      <w:r>
        <w:t xml:space="preserve">- Перед</w:t>
      </w:r>
      <w:r>
        <w:t xml:space="preserve"> </w:t>
      </w:r>
      <w:r>
        <w:rPr>
          <w:rStyle w:val="VerbatimChar"/>
        </w:rPr>
        <w:t xml:space="preserve">file*put*contents</w:t>
      </w:r>
      <w:r>
        <w:t xml:space="preserve"> </w:t>
      </w:r>
      <w:r>
        <w:t xml:space="preserve">создается каталог cache.</w:t>
      </w:r>
    </w:p>
    <w:p>
      <w:pPr>
        <w:pStyle w:val="BodyText"/>
      </w:pPr>
      <w:r>
        <w:rPr>
          <w:rStyle w:val="VerbatimChar"/>
        </w:rPr>
        <w:t xml:space="preserve">modules/DP*Irbis64/*_call/GetFile.inc</w:t>
      </w:r>
      <w:r>
        <w:t xml:space="preserve"> </w:t>
      </w:r>
      <w:r>
        <w:t xml:space="preserve">- Локальный cache-путь строится по тому же нижнерегистровому правилу.</w:t>
      </w:r>
      <w:r>
        <w:t xml:space="preserve"> </w:t>
      </w:r>
      <w:r>
        <w:t xml:space="preserve">- Имя файла для remote packet остается в исходном регистре.</w:t>
      </w:r>
    </w:p>
    <w:p>
      <w:pPr>
        <w:pStyle w:val="BodyText"/>
      </w:pPr>
      <w:r>
        <w:rPr>
          <w:rStyle w:val="VerbatimChar"/>
        </w:rPr>
        <w:t xml:space="preserve">modules/DP*Irbis64r/*_call/GetFile.inc</w:t>
      </w:r>
      <w:r>
        <w:t xml:space="preserve"> </w:t>
      </w:r>
      <w:r>
        <w:t xml:space="preserve">- Локальный cache-путь строится по тому же нижнерегистровому правилу.</w:t>
      </w:r>
      <w:r>
        <w:t xml:space="preserve"> </w:t>
      </w:r>
      <w:r>
        <w:t xml:space="preserve">- Имя файла для remote packet остается в исходном регистре.</w:t>
      </w:r>
    </w:p>
    <w:p>
      <w:pPr>
        <w:pStyle w:val="BodyText"/>
      </w:pPr>
      <w:r>
        <w:rPr>
          <w:rStyle w:val="VerbatimChar"/>
        </w:rPr>
        <w:t xml:space="preserve">modules/Database/__call/SetDbFile.inc</w:t>
      </w:r>
      <w:r>
        <w:t xml:space="preserve"> </w:t>
      </w:r>
      <w:r>
        <w:t xml:space="preserve">- Инвалидация cache использует тот же нижнерегистровый путь и учитывает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Resolution branch for PR #1014 automatic merge conflict.</w:t>
      </w:r>
    </w:p>
    <w:p>
      <w:pPr>
        <w:pStyle w:val="BodyText"/>
      </w:pPr>
      <w:r>
        <w:t xml:space="preserve">Source conflict: release/2026.2 -&gt; develop.</w:t>
      </w:r>
      <w:r>
        <w:t xml:space="preserve"> </w:t>
      </w:r>
      <w:r>
        <w:t xml:space="preserve">Conflict file: modules/i128f/api.php.</w:t>
      </w:r>
      <w:r>
        <w:t xml:space="preserve"> </w:t>
      </w:r>
      <w:r>
        <w:t xml:space="preserve">Resolution: kept develop CreateDb() delegation to Database::CreateDb(), while preserving release cache-path normalization changes.</w:t>
      </w:r>
    </w:p>
    <w:p>
      <w:pPr>
        <w:pStyle w:val="BodyText"/>
      </w:pPr>
      <w:r>
        <w:t xml:space="preserve">Checks:</w:t>
      </w:r>
      <w:r>
        <w:t xml:space="preserve"> </w:t>
      </w:r>
      <w:r>
        <w:t xml:space="preserve">- php -l modules/i128f/api.php</w:t>
      </w:r>
      <w:r>
        <w:t xml:space="preserve"> </w:t>
      </w:r>
      <w:r>
        <w:t xml:space="preserve">- php -l modules/Database/api.php</w:t>
      </w:r>
      <w:r>
        <w:t xml:space="preserve"> </w:t>
      </w:r>
      <w:r>
        <w:t xml:space="preserve">- git diff –check</w:t>
      </w:r>
      <w:r>
        <w:t xml:space="preserve"> </w:t>
      </w:r>
      <w:r>
        <w:t xml:space="preserve">- merge-base checks for origin/develop and origin/release/2026.2</w:t>
      </w:r>
    </w:p>
    <w:bookmarkEnd w:id="122"/>
    <w:bookmarkStart w:id="123" w:name="Xe8210388a6a436c7e7d294bbd3376d348beef56"/>
    <w:p>
      <w:pPr>
        <w:pStyle w:val="Heading2"/>
      </w:pPr>
      <w:r>
        <w:t xml:space="preserve">[I128-2691] ObjectModule не выбирает доступный профиль при поврежденной 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12:26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ObjectModule::GetAllowedProfiles может не вернуть доступные профили, если индекс record-type содержит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Пользователь имеет права на профиль модуля.</w:t>
      </w:r>
      <w:r>
        <w:t xml:space="preserve"> </w:t>
      </w:r>
      <w:r>
        <w:t xml:space="preserve">2. В индексном результате по типу записи есть поврежденный MFN.</w:t>
      </w:r>
      <w:r>
        <w:t xml:space="preserve"> </w:t>
      </w:r>
      <w:r>
        <w:t xml:space="preserve">3. Фактический результат: выбор доступного профиля останавливается ошибкой чтения.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доступные валидные профили остаются доступными пользователю.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fallback-сканирование профилей с пропуском поврежденных записей после ошибки индексного пути.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2691: ObjectModule не выбирает доступный профиль при поврежденной индексации. Scope: classes;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bugfix/I128~~2691~~objectmodule~~profile-scan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 Effect: ObjectModule не выбирает доступный профиль при поврежденной 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; patch stats: +31/-2.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ObjectModule не выбирает доступный профиль при поврежденной индексации</w:t>
      </w:r>
      <w:r>
        <w:t xml:space="preserve"> </w:t>
      </w:r>
      <w:r>
        <w:t xml:space="preserve">task scope in this owner area.</w:t>
      </w:r>
    </w:p>
    <w:bookmarkEnd w:id="123"/>
    <w:bookmarkEnd w:id="1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88" Target="?id=Help/Show&amp;m=Help/GeneralDescription/WhatsNew/I128/TaskInfo/ETDR-107/README" TargetMode="External" /><Relationship Type="http://schemas.openxmlformats.org/officeDocument/2006/relationships/hyperlink" Id="rId94" Target="?id=Help/Show&amp;m=Help/GeneralDescription/WhatsNew/I128/TaskInfo/ETDR-118/README" TargetMode="External" /><Relationship Type="http://schemas.openxmlformats.org/officeDocument/2006/relationships/hyperlink" Id="rId108" Target="?id=Help/Show&amp;m=Help/GeneralDescription/WhatsNew/I128/TaskInfo/ETDR-120/README" TargetMode="External" /><Relationship Type="http://schemas.openxmlformats.org/officeDocument/2006/relationships/hyperlink" Id="rId117" Target="?id=Help/Show&amp;m=Help/GeneralDescription/WhatsNew/I128/TaskInfo/ETDR-121/README" TargetMode="External" /><Relationship Type="http://schemas.openxmlformats.org/officeDocument/2006/relationships/hyperlink" Id="rId70" Target="?id=Help/Show&amp;m=Help/GeneralDescription/WhatsNew/I128/TaskInfo/I128-2057/README" TargetMode="External" /><Relationship Type="http://schemas.openxmlformats.org/officeDocument/2006/relationships/hyperlink" Id="rId26" Target="?id=Help/Show&amp;m=Help/GeneralDescription/WhatsNew/I128/TaskInfo/I128-2439/README" TargetMode="External" /><Relationship Type="http://schemas.openxmlformats.org/officeDocument/2006/relationships/hyperlink" Id="rId15" Target="?id=Help/Show&amp;m=Help/GeneralDescription/WhatsNew/I128/TaskInfo/I128-2456/README" TargetMode="External" /><Relationship Type="http://schemas.openxmlformats.org/officeDocument/2006/relationships/hyperlink" Id="rId9" Target="?id=Help/Show&amp;m=Help/GeneralDescription/WhatsNew/I128/TaskInfo/I128-2457/README" TargetMode="External" /><Relationship Type="http://schemas.openxmlformats.org/officeDocument/2006/relationships/hyperlink" Id="rId45" Target="?id=Help/Show&amp;m=Help/GeneralDescription/WhatsNew/I128/TaskInfo/I128-2640/README" TargetMode="External" /><Relationship Type="http://schemas.openxmlformats.org/officeDocument/2006/relationships/hyperlink" Id="rId22" Target="?id=Help/Show&amp;m=Help/GeneralDescription/WhatsNew/I128/TaskInfo/I128-2641/README" TargetMode="External" /><Relationship Type="http://schemas.openxmlformats.org/officeDocument/2006/relationships/hyperlink" Id="rId16" Target="?id=Help/Show&amp;m=Help/GeneralDescription/WhatsNew/I128/TaskInfo/I128-2642/README" TargetMode="External" /><Relationship Type="http://schemas.openxmlformats.org/officeDocument/2006/relationships/hyperlink" Id="rId37" Target="?id=Help/Show&amp;m=Help/GeneralDescription/WhatsNew/I128/TaskInfo/I128-2643/README" TargetMode="External" /><Relationship Type="http://schemas.openxmlformats.org/officeDocument/2006/relationships/hyperlink" Id="rId27" Target="?id=Help/Show&amp;m=Help/GeneralDescription/WhatsNew/I128/TaskInfo/I128-2662/README" TargetMode="External" /><Relationship Type="http://schemas.openxmlformats.org/officeDocument/2006/relationships/hyperlink" Id="rId28" Target="?id=Help/Show&amp;m=Help/GeneralDescription/WhatsNew/I128/TaskInfo/I128-2663/README" TargetMode="External" /><Relationship Type="http://schemas.openxmlformats.org/officeDocument/2006/relationships/hyperlink" Id="rId61" Target="?id=Help/Show&amp;m=Help/GeneralDescription/WhatsNew/I128/TaskInfo/I128-2666/README" TargetMode="External" /><Relationship Type="http://schemas.openxmlformats.org/officeDocument/2006/relationships/hyperlink" Id="rId62" Target="?id=Help/Show&amp;m=Help/GeneralDescription/WhatsNew/I128/TaskInfo/I128-2668/README" TargetMode="External" /><Relationship Type="http://schemas.openxmlformats.org/officeDocument/2006/relationships/hyperlink" Id="rId31" Target="?id=Help/Show&amp;m=Help/GeneralDescription/WhatsNew/I128/TaskInfo/I128-2671/README" TargetMode="External" /><Relationship Type="http://schemas.openxmlformats.org/officeDocument/2006/relationships/hyperlink" Id="rId57" Target="?id=Help/Show&amp;m=Help/GeneralDescription/WhatsNew/I128/TaskInfo/I128-2674/README" TargetMode="External" /><Relationship Type="http://schemas.openxmlformats.org/officeDocument/2006/relationships/hyperlink" Id="rId12" Target="?id=Help/Show&amp;m=Help/GeneralDescription/WhatsNew/I128/TaskInfo/I128-2679/README" TargetMode="External" /><Relationship Type="http://schemas.openxmlformats.org/officeDocument/2006/relationships/hyperlink" Id="rId51" Target="?id=Help/Show&amp;m=Help/GeneralDescription/WhatsNew/I128/TaskInfo/I128-2680/README" TargetMode="External" /><Relationship Type="http://schemas.openxmlformats.org/officeDocument/2006/relationships/hyperlink" Id="rId58" Target="?id=Help/Show&amp;m=Help/GeneralDescription/WhatsNew/I128/TaskInfo/I128-2681/README" TargetMode="External" /><Relationship Type="http://schemas.openxmlformats.org/officeDocument/2006/relationships/hyperlink" Id="rId19" Target="?id=Help/Show&amp;m=Help/GeneralDescription/WhatsNew/I128/TaskInfo/I128-2683/README" TargetMode="External" /><Relationship Type="http://schemas.openxmlformats.org/officeDocument/2006/relationships/hyperlink" Id="rId23" Target="?id=Help/Show&amp;m=Help/GeneralDescription/WhatsNew/I128/TaskInfo/I128-2684/README" TargetMode="External" /><Relationship Type="http://schemas.openxmlformats.org/officeDocument/2006/relationships/hyperlink" Id="rId41" Target="?id=Help/Show&amp;m=Help/GeneralDescription/WhatsNew/I128/TaskInfo/I128-2685/README" TargetMode="External" /><Relationship Type="http://schemas.openxmlformats.org/officeDocument/2006/relationships/hyperlink" Id="rId54" Target="?id=Help/Show&amp;m=Help/GeneralDescription/WhatsNew/I128/TaskInfo/I128-2686/README" TargetMode="External" /><Relationship Type="http://schemas.openxmlformats.org/officeDocument/2006/relationships/hyperlink" Id="rId42" Target="?id=Help/Show&amp;m=Help/GeneralDescription/WhatsNew/I128/TaskInfo/I128-2687/README" TargetMode="External" /><Relationship Type="http://schemas.openxmlformats.org/officeDocument/2006/relationships/hyperlink" Id="rId48" Target="?id=Help/Show&amp;m=Help/GeneralDescription/WhatsNew/I128/TaskInfo/I128-2688/README" TargetMode="External" /><Relationship Type="http://schemas.openxmlformats.org/officeDocument/2006/relationships/hyperlink" Id="rId34" Target="?id=Help/Show&amp;m=Help/GeneralDescription/WhatsNew/I128/TaskInfo/I128-2689/README" TargetMode="External" /><Relationship Type="http://schemas.openxmlformats.org/officeDocument/2006/relationships/hyperlink" Id="rId38" Target="?id=Help/Show&amp;m=Help/GeneralDescription/WhatsNew/I128/TaskInfo/I128-2690/README" TargetMode="External" /><Relationship Type="http://schemas.openxmlformats.org/officeDocument/2006/relationships/hyperlink" Id="rId63" Target="?id=Help/Show&amp;m=Help/GeneralDescription/WhatsNew/I128/TaskInfo/I128-2691/README" TargetMode="External" /><Relationship Type="http://schemas.openxmlformats.org/officeDocument/2006/relationships/hyperlink" Id="rId74" Target="?id=Help/Show&amp;m=Help/GeneralDescription/WhatsNew/I128/TaskInfo/SD-631/README" TargetMode="External" /><Relationship Type="http://schemas.openxmlformats.org/officeDocument/2006/relationships/hyperlink" Id="rId66" Target="?id=Help/Show&amp;m=Help/GeneralDescription/WhatsNew/I128/TaskInfo/SD-687/README" TargetMode="External" /><Relationship Type="http://schemas.openxmlformats.org/officeDocument/2006/relationships/hyperlink" Id="rId113" Target="?id=Help/Show&amp;m=Help/GeneralDescription/WhatsNew/I128/TaskInfo/SD-861/README" TargetMode="External" /><Relationship Type="http://schemas.openxmlformats.org/officeDocument/2006/relationships/hyperlink" Id="rId78" Target="?id=Help/Show&amp;m=Help/GeneralDescription/WhatsNew/I128/TaskInfo/SD-862/README" TargetMode="External" /><Relationship Type="http://schemas.openxmlformats.org/officeDocument/2006/relationships/hyperlink" Id="rId99" Target="?id=Help/Show&amp;m=Help/GeneralDescription/WhatsNew/I128/TaskInfo/SD-863/README" TargetMode="External" /><Relationship Type="http://schemas.openxmlformats.org/officeDocument/2006/relationships/hyperlink" Id="rId82" Target="?id=Help/Show&amp;m=Help/GeneralDescription/WhatsNew/I128/TaskInfo/SD-8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88" Target="?id=Help/Show&amp;m=Help/GeneralDescription/WhatsNew/I128/TaskInfo/ETDR-107/README" TargetMode="External" /><Relationship Type="http://schemas.openxmlformats.org/officeDocument/2006/relationships/hyperlink" Id="rId94" Target="?id=Help/Show&amp;m=Help/GeneralDescription/WhatsNew/I128/TaskInfo/ETDR-118/README" TargetMode="External" /><Relationship Type="http://schemas.openxmlformats.org/officeDocument/2006/relationships/hyperlink" Id="rId108" Target="?id=Help/Show&amp;m=Help/GeneralDescription/WhatsNew/I128/TaskInfo/ETDR-120/README" TargetMode="External" /><Relationship Type="http://schemas.openxmlformats.org/officeDocument/2006/relationships/hyperlink" Id="rId117" Target="?id=Help/Show&amp;m=Help/GeneralDescription/WhatsNew/I128/TaskInfo/ETDR-121/README" TargetMode="External" /><Relationship Type="http://schemas.openxmlformats.org/officeDocument/2006/relationships/hyperlink" Id="rId70" Target="?id=Help/Show&amp;m=Help/GeneralDescription/WhatsNew/I128/TaskInfo/I128-2057/README" TargetMode="External" /><Relationship Type="http://schemas.openxmlformats.org/officeDocument/2006/relationships/hyperlink" Id="rId26" Target="?id=Help/Show&amp;m=Help/GeneralDescription/WhatsNew/I128/TaskInfo/I128-2439/README" TargetMode="External" /><Relationship Type="http://schemas.openxmlformats.org/officeDocument/2006/relationships/hyperlink" Id="rId15" Target="?id=Help/Show&amp;m=Help/GeneralDescription/WhatsNew/I128/TaskInfo/I128-2456/README" TargetMode="External" /><Relationship Type="http://schemas.openxmlformats.org/officeDocument/2006/relationships/hyperlink" Id="rId9" Target="?id=Help/Show&amp;m=Help/GeneralDescription/WhatsNew/I128/TaskInfo/I128-2457/README" TargetMode="External" /><Relationship Type="http://schemas.openxmlformats.org/officeDocument/2006/relationships/hyperlink" Id="rId45" Target="?id=Help/Show&amp;m=Help/GeneralDescription/WhatsNew/I128/TaskInfo/I128-2640/README" TargetMode="External" /><Relationship Type="http://schemas.openxmlformats.org/officeDocument/2006/relationships/hyperlink" Id="rId22" Target="?id=Help/Show&amp;m=Help/GeneralDescription/WhatsNew/I128/TaskInfo/I128-2641/README" TargetMode="External" /><Relationship Type="http://schemas.openxmlformats.org/officeDocument/2006/relationships/hyperlink" Id="rId16" Target="?id=Help/Show&amp;m=Help/GeneralDescription/WhatsNew/I128/TaskInfo/I128-2642/README" TargetMode="External" /><Relationship Type="http://schemas.openxmlformats.org/officeDocument/2006/relationships/hyperlink" Id="rId37" Target="?id=Help/Show&amp;m=Help/GeneralDescription/WhatsNew/I128/TaskInfo/I128-2643/README" TargetMode="External" /><Relationship Type="http://schemas.openxmlformats.org/officeDocument/2006/relationships/hyperlink" Id="rId27" Target="?id=Help/Show&amp;m=Help/GeneralDescription/WhatsNew/I128/TaskInfo/I128-2662/README" TargetMode="External" /><Relationship Type="http://schemas.openxmlformats.org/officeDocument/2006/relationships/hyperlink" Id="rId28" Target="?id=Help/Show&amp;m=Help/GeneralDescription/WhatsNew/I128/TaskInfo/I128-2663/README" TargetMode="External" /><Relationship Type="http://schemas.openxmlformats.org/officeDocument/2006/relationships/hyperlink" Id="rId61" Target="?id=Help/Show&amp;m=Help/GeneralDescription/WhatsNew/I128/TaskInfo/I128-2666/README" TargetMode="External" /><Relationship Type="http://schemas.openxmlformats.org/officeDocument/2006/relationships/hyperlink" Id="rId62" Target="?id=Help/Show&amp;m=Help/GeneralDescription/WhatsNew/I128/TaskInfo/I128-2668/README" TargetMode="External" /><Relationship Type="http://schemas.openxmlformats.org/officeDocument/2006/relationships/hyperlink" Id="rId31" Target="?id=Help/Show&amp;m=Help/GeneralDescription/WhatsNew/I128/TaskInfo/I128-2671/README" TargetMode="External" /><Relationship Type="http://schemas.openxmlformats.org/officeDocument/2006/relationships/hyperlink" Id="rId57" Target="?id=Help/Show&amp;m=Help/GeneralDescription/WhatsNew/I128/TaskInfo/I128-2674/README" TargetMode="External" /><Relationship Type="http://schemas.openxmlformats.org/officeDocument/2006/relationships/hyperlink" Id="rId12" Target="?id=Help/Show&amp;m=Help/GeneralDescription/WhatsNew/I128/TaskInfo/I128-2679/README" TargetMode="External" /><Relationship Type="http://schemas.openxmlformats.org/officeDocument/2006/relationships/hyperlink" Id="rId51" Target="?id=Help/Show&amp;m=Help/GeneralDescription/WhatsNew/I128/TaskInfo/I128-2680/README" TargetMode="External" /><Relationship Type="http://schemas.openxmlformats.org/officeDocument/2006/relationships/hyperlink" Id="rId58" Target="?id=Help/Show&amp;m=Help/GeneralDescription/WhatsNew/I128/TaskInfo/I128-2681/README" TargetMode="External" /><Relationship Type="http://schemas.openxmlformats.org/officeDocument/2006/relationships/hyperlink" Id="rId19" Target="?id=Help/Show&amp;m=Help/GeneralDescription/WhatsNew/I128/TaskInfo/I128-2683/README" TargetMode="External" /><Relationship Type="http://schemas.openxmlformats.org/officeDocument/2006/relationships/hyperlink" Id="rId23" Target="?id=Help/Show&amp;m=Help/GeneralDescription/WhatsNew/I128/TaskInfo/I128-2684/README" TargetMode="External" /><Relationship Type="http://schemas.openxmlformats.org/officeDocument/2006/relationships/hyperlink" Id="rId41" Target="?id=Help/Show&amp;m=Help/GeneralDescription/WhatsNew/I128/TaskInfo/I128-2685/README" TargetMode="External" /><Relationship Type="http://schemas.openxmlformats.org/officeDocument/2006/relationships/hyperlink" Id="rId54" Target="?id=Help/Show&amp;m=Help/GeneralDescription/WhatsNew/I128/TaskInfo/I128-2686/README" TargetMode="External" /><Relationship Type="http://schemas.openxmlformats.org/officeDocument/2006/relationships/hyperlink" Id="rId42" Target="?id=Help/Show&amp;m=Help/GeneralDescription/WhatsNew/I128/TaskInfo/I128-2687/README" TargetMode="External" /><Relationship Type="http://schemas.openxmlformats.org/officeDocument/2006/relationships/hyperlink" Id="rId48" Target="?id=Help/Show&amp;m=Help/GeneralDescription/WhatsNew/I128/TaskInfo/I128-2688/README" TargetMode="External" /><Relationship Type="http://schemas.openxmlformats.org/officeDocument/2006/relationships/hyperlink" Id="rId34" Target="?id=Help/Show&amp;m=Help/GeneralDescription/WhatsNew/I128/TaskInfo/I128-2689/README" TargetMode="External" /><Relationship Type="http://schemas.openxmlformats.org/officeDocument/2006/relationships/hyperlink" Id="rId38" Target="?id=Help/Show&amp;m=Help/GeneralDescription/WhatsNew/I128/TaskInfo/I128-2690/README" TargetMode="External" /><Relationship Type="http://schemas.openxmlformats.org/officeDocument/2006/relationships/hyperlink" Id="rId63" Target="?id=Help/Show&amp;m=Help/GeneralDescription/WhatsNew/I128/TaskInfo/I128-2691/README" TargetMode="External" /><Relationship Type="http://schemas.openxmlformats.org/officeDocument/2006/relationships/hyperlink" Id="rId74" Target="?id=Help/Show&amp;m=Help/GeneralDescription/WhatsNew/I128/TaskInfo/SD-631/README" TargetMode="External" /><Relationship Type="http://schemas.openxmlformats.org/officeDocument/2006/relationships/hyperlink" Id="rId66" Target="?id=Help/Show&amp;m=Help/GeneralDescription/WhatsNew/I128/TaskInfo/SD-687/README" TargetMode="External" /><Relationship Type="http://schemas.openxmlformats.org/officeDocument/2006/relationships/hyperlink" Id="rId113" Target="?id=Help/Show&amp;m=Help/GeneralDescription/WhatsNew/I128/TaskInfo/SD-861/README" TargetMode="External" /><Relationship Type="http://schemas.openxmlformats.org/officeDocument/2006/relationships/hyperlink" Id="rId78" Target="?id=Help/Show&amp;m=Help/GeneralDescription/WhatsNew/I128/TaskInfo/SD-862/README" TargetMode="External" /><Relationship Type="http://schemas.openxmlformats.org/officeDocument/2006/relationships/hyperlink" Id="rId99" Target="?id=Help/Show&amp;m=Help/GeneralDescription/WhatsNew/I128/TaskInfo/SD-863/README" TargetMode="External" /><Relationship Type="http://schemas.openxmlformats.org/officeDocument/2006/relationships/hyperlink" Id="rId82" Target="?id=Help/Show&amp;m=Help/GeneralDescription/WhatsNew/I128/TaskInfo/SD-8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2026.2.4</dc:title>
  <dc:creator/>
  <cp:keywords/>
  <dcterms:created xsi:type="dcterms:W3CDTF">2026-09-03T21:45:24Z</dcterms:created>
  <dcterms:modified xsi:type="dcterms:W3CDTF">2026-09-03T21:45:24Z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