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[I128-2378] Ошибка обработки пустых значений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89fb267cfb9e66afcb7826c349b3066029891"/>
    <w:p>
      <w:pPr>
        <w:pStyle w:val="Heading1"/>
      </w:pPr>
      <w:r>
        <w:t xml:space="preserve">[I128-2378] Ошибка обработки пустых значений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10:53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1. Отсутствие валидации: Метод fe_AutoBron пытался получить доступ к базе данных (GetDb) по значению из подполя 1^* без предварительной проверки. Если поле было пустым, это приводило к логическим сбоям.</w:t>
      </w:r>
      <w:r>
        <w:t xml:space="preserve"> </w:t>
      </w:r>
      <w:r>
        <w:t xml:space="preserve">2. Ненадежная обработка связей: В цикле по полю 902 (связанные записи) отсутствовала проверка подполя ^@. Пустые значения вызывали ошибки при попытках поиска записей в «пустой» базе данных.</w:t>
      </w:r>
      <w:r>
        <w:t xml:space="preserve"> </w:t>
      </w:r>
      <w:r>
        <w:t xml:space="preserve">3. Типизация данных: Использование базового метода GetSubField не гарантировало получение строки, что критично для имен баз данных.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Compact"/>
        <w:numPr>
          <w:ilvl w:val="0"/>
          <w:numId w:val="1001"/>
        </w:numPr>
      </w:pPr>
      <w:r>
        <w:t xml:space="preserve">Внедрена проверка: если поле 1^* пустое, выполнение экшена прекращается с вызовом declineRqst и возвратом ошибки «Поле 1 с именем БД пустое».</w:t>
      </w:r>
    </w:p>
    <w:p>
      <w:pPr>
        <w:pStyle w:val="Compact"/>
        <w:numPr>
          <w:ilvl w:val="0"/>
          <w:numId w:val="1001"/>
        </w:numPr>
      </w:pPr>
      <w:r>
        <w:t xml:space="preserve">Добавлено условие if($v902db!=’’), которое отсеивает некорректные или пустые ссылки на другие базы данных в поле 902.</w:t>
      </w:r>
    </w:p>
    <w:p>
      <w:pPr>
        <w:pStyle w:val="Compact"/>
        <w:numPr>
          <w:ilvl w:val="0"/>
          <w:numId w:val="1001"/>
        </w:numPr>
      </w:pPr>
      <w:r>
        <w:t xml:space="preserve">Вызовы получения данных заменены на GetSubFieldStr, что обеспечивает корректную работу со строковыми идентификаторами БД.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95"/>
    <w:p>
      <w:pPr>
        <w:pStyle w:val="Heading3"/>
      </w:pPr>
      <w:r>
        <w:t xml:space="preserve">1.1. 🔗 blocks: ETDR-95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[ETDR-95]</w:t>
        </w:r>
      </w:hyperlink>
      <w:r>
        <w:t xml:space="preserve"> </w:t>
      </w:r>
      <w:r>
        <w:t xml:space="preserve">не отрабатывает автобронирование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[I128-2378] Ошибка обработки пустых значений БД</dc:title>
  <dc:creator/>
  <cp:keywords/>
  <dcterms:created xsi:type="dcterms:W3CDTF">2026-09-08T03:21:37Z</dcterms:created>
  <dcterms:modified xsi:type="dcterms:W3CDTF">2026-09-08T03:21:37Z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