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[I128-2522] DP_Irbis64Native прерывает сохранение записи при ошибке ФЛК вместо логического удаления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85ad247599a182bfc560af9752f838bc7176a7"/>
    <w:p>
      <w:pPr>
        <w:pStyle w:val="Heading1"/>
      </w:pPr>
      <w:r>
        <w:t xml:space="preserve">[I128-2522] DP_Irbis64Native прерывает сохранение записи при ошибке ФЛК вместо логического удаления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14:20</w:t>
      </w:r>
    </w:p>
    <w:p>
      <w:pPr>
        <w:pStyle w:val="BodyText"/>
      </w:pPr>
      <w:r>
        <w:t xml:space="preserve">При сохранении записи через DP_Irbis64Native с включенным ФЛК отрицательный результат контроля полностью прерывает сохранение и возвращает ошибку -707.</w:t>
      </w:r>
    </w:p>
    <w:p>
      <w:pPr>
        <w:pStyle w:val="BodyText"/>
      </w:pPr>
      <w:r>
        <w:t xml:space="preserve">Это расходится с поведением совместимых административных сценариев irbistool: фатальная ошибка ФЛК должна занимать MFN и сохранять запись в MST/XRF как логически удаленную, чтобы потоковая загрузка или создание записей не пропускали номер записи и сохраняли проверяемое состояние БД.</w:t>
      </w:r>
    </w:p>
    <w:p>
      <w:pPr>
        <w:pStyle w:val="BodyText"/>
      </w:pPr>
      <w:r>
        <w:t xml:space="preserve">Исправление меняет обработку отрицательного результата ФЛК в общем обработчике сохранения: запись получает флаг BIT</w:t>
      </w:r>
      <w:r>
        <w:rPr>
          <w:i/>
          <w:iCs/>
        </w:rPr>
        <w:t xml:space="preserve">LOG</w:t>
      </w:r>
      <w:r>
        <w:t xml:space="preserve">DEL и далее сохраняется обычным путем. Это позволяет вызывающим сценариям сохранить MFN и получить запись с признаком логического удаления вместо полного отказа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[I128-2522] DP_Irbis64Native прерывает сохранение записи при ошибке ФЛК вместо логического удаления</dc:title>
  <dc:creator/>
  <cp:keywords/>
  <dcterms:created xsi:type="dcterms:W3CDTF">2026-09-08T23:59:12Z</dcterms:created>
  <dcterms:modified xsi:type="dcterms:W3CDTF">2026-09-08T23:59:12Z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