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[I128-2519] DP_Irbis64Native некорректно применяет ФЛК из найденного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acdd8ac7e8b45516b8d0f6dfdfa58b435e8ae2"/>
    <w:p>
      <w:pPr>
        <w:pStyle w:val="Heading1"/>
      </w:pPr>
      <w:r>
        <w:t xml:space="preserve">[I128-2519] DP_Irbis64Native некорректно применяет ФЛК из найденного 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14:17</w:t>
      </w:r>
    </w:p>
    <w:p>
      <w:pPr>
        <w:pStyle w:val="BodyText"/>
      </w:pPr>
      <w:r>
        <w:t xml:space="preserve">Ошибка:</w:t>
      </w:r>
      <w:r>
        <w:t xml:space="preserve"> </w:t>
      </w:r>
      <w:r>
        <w:t xml:space="preserve">В DP_Irbis64Native/CheckFLC файл формально</w:t>
      </w:r>
      <w:r>
        <w:rPr>
          <w:strike/>
        </w:rPr>
        <w:t xml:space="preserve">логического контроля сначала находится через LookupFile, но затем выполнение формата запускается повторно по имени</w:t>
      </w:r>
      <w:r>
        <w:rPr>
          <w:strike/>
        </w:rPr>
        <w:t xml:space="preserve"> </w:t>
      </w:r>
      <w:r>
        <w:rPr>
          <w:strike/>
        </w:rPr>
        <w:t xml:space="preserve">@dbnflc</w:t>
      </w:r>
      <w:r>
        <w:rPr>
          <w:strike/>
        </w:rPr>
        <w:t xml:space="preserve">. Из</w:t>
      </w:r>
      <w:r>
        <w:t xml:space="preserve">за этого фактически найденное содержимое файла не используется напрямую: возможны расхождения при кодировке, путях поиска или выбранном файле.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После успешного поиска файла ФЛК должен выполняться именно найденный текст формата. Если содержимое файла не в UTF</w:t>
      </w:r>
      <w:r>
        <w:rPr>
          <w:strike/>
        </w:rPr>
        <w:t xml:space="preserve">8, оно должно быть приведено к UTF</w:t>
      </w:r>
      <w:r>
        <w:t xml:space="preserve">8 перед передачей в Format64.</w:t>
      </w:r>
    </w:p>
    <w:p>
      <w:pPr>
        <w:pStyle w:val="BodyText"/>
      </w:pPr>
      <w:r>
        <w:t xml:space="preserve">Фактическое поведение до исправления:</w:t>
      </w:r>
      <w:r>
        <w:t xml:space="preserve"> </w:t>
      </w:r>
      <w:r>
        <w:t xml:space="preserve">Найденный через LookupFile текст ФЛК игнорируется при запуске форматирования, а Format64 повторно загружает формат по имени</w:t>
      </w:r>
      <w:r>
        <w:t xml:space="preserve"> </w:t>
      </w:r>
      <w:r>
        <w:t xml:space="preserve">@dbnflc</w:t>
      </w:r>
      <w:r>
        <w:t xml:space="preserve">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 найденное содержимое ФЛК проверяется на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;</w:t>
      </w:r>
      <w:r>
        <w:t xml:space="preserve"> </w:t>
      </w:r>
      <w:r>
        <w:t xml:space="preserve">- при необходимости содержимое конвертируется из CP1251 в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;</w:t>
      </w:r>
      <w:r>
        <w:t xml:space="preserve"> </w:t>
      </w:r>
      <w:r>
        <w:t xml:space="preserve">- Format64 получает фактический текст ФЛК через !</w:t>
      </w:r>
      <w:r>
        <w:t xml:space="preserve">, без повторной загрузки по имени.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требуется, пользовательский сценарий и настройки не меняются.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[I128-2519] DP_Irbis64Native некорректно применяет ФЛК из найденного файла</dc:title>
  <dc:creator/>
  <cp:keywords/>
  <dcterms:created xsi:type="dcterms:W3CDTF">2026-09-10T06:52:59Z</dcterms:created>
  <dcterms:modified xsi:type="dcterms:W3CDTF">2026-09-10T06:52:59Z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