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Редактирование полей и повторений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дактирование-полей-и-повторений"/>
    <w:p>
      <w:pPr>
        <w:pStyle w:val="Heading1"/>
      </w:pPr>
      <w:r>
        <w:t xml:space="preserve">Редактирование полей и повторений</w:t>
      </w:r>
    </w:p>
    <w:p>
      <w:pPr>
        <w:pStyle w:val="FirstParagraph"/>
      </w:pPr>
      <w:r>
        <w:t xml:space="preserve">Основная работа в he3 идет в таблице полей. Каждая строка соответствует одному повторению поля. Значение можно редактировать прямо в ячейке или через специальное окно, если поле настроено на словарь, дерево, WSS, файл или другой виджет.</w:t>
      </w:r>
    </w:p>
    <w:bookmarkStart w:id="9" w:name="порядок-редактирования"/>
    <w:p>
      <w:pPr>
        <w:pStyle w:val="Heading2"/>
      </w:pPr>
      <w:r>
        <w:t xml:space="preserve">1. Порядок редактирования</w:t>
      </w:r>
    </w:p>
    <w:p>
      <w:pPr>
        <w:pStyle w:val="Compact"/>
        <w:numPr>
          <w:ilvl w:val="0"/>
          <w:numId w:val="1001"/>
        </w:numPr>
      </w:pPr>
      <w:r>
        <w:t xml:space="preserve">Выберите вкладку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Перейдите к нужной строке мышью, стрелками или через «Перейти к полю».</w:t>
      </w:r>
    </w:p>
    <w:p>
      <w:pPr>
        <w:pStyle w:val="Compact"/>
        <w:numPr>
          <w:ilvl w:val="0"/>
          <w:numId w:val="1001"/>
        </w:numPr>
      </w:pPr>
      <w:r>
        <w:t xml:space="preserve">Начните ввод в колонке «Значение».</w:t>
      </w:r>
    </w:p>
    <w:p>
      <w:pPr>
        <w:pStyle w:val="Compact"/>
        <w:numPr>
          <w:ilvl w:val="0"/>
          <w:numId w:val="1001"/>
        </w:numPr>
      </w:pPr>
      <w:r>
        <w:t xml:space="preserve">Если в ячейке есть кнопка-триггер или нужен справочник, нажмите</w:t>
      </w:r>
      <w:r>
        <w:t xml:space="preserve"> </w:t>
      </w:r>
      <w:r>
        <w:rPr>
          <w:rStyle w:val="VerbatimChar"/>
        </w:rPr>
        <w:t xml:space="preserve">F2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изменения редактор обновляет локальное состояние записи и ставит синхронизацию черновика в очередь.</w:t>
      </w:r>
    </w:p>
    <w:p>
      <w:pPr>
        <w:pStyle w:val="Compact"/>
        <w:numPr>
          <w:ilvl w:val="0"/>
          <w:numId w:val="1001"/>
        </w:numPr>
      </w:pPr>
      <w:r>
        <w:t xml:space="preserve">Через короткую паузу данные отправляются в серверный черновик.</w:t>
      </w:r>
    </w:p>
    <w:p>
      <w:pPr>
        <w:pStyle w:val="Compact"/>
        <w:numPr>
          <w:ilvl w:val="0"/>
          <w:numId w:val="1001"/>
        </w:numPr>
      </w:pPr>
      <w:r>
        <w:t xml:space="preserve">Предпросмотр обновляется по черновику.</w:t>
      </w:r>
    </w:p>
    <w:bookmarkEnd w:id="9"/>
    <w:bookmarkStart w:id="10" w:name="переход-к-полю-по-метке"/>
    <w:p>
      <w:pPr>
        <w:pStyle w:val="Heading2"/>
      </w:pPr>
      <w:r>
        <w:t xml:space="preserve">2. Переход к полю по метке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на верхней панели помогает перейти к нужному полю без ручного просмотра вкладок рабочего листа. Щелкните это поле или нажмите</w:t>
      </w:r>
      <w:r>
        <w:t xml:space="preserve"> </w:t>
      </w:r>
      <w:r>
        <w:rPr>
          <w:rStyle w:val="VerbatimChar"/>
        </w:rPr>
        <w:t xml:space="preserve">Alt+Q</w:t>
      </w:r>
      <w:r>
        <w:t xml:space="preserve">, введите числовую метку, например</w:t>
      </w:r>
      <w:r>
        <w:t xml:space="preserve"> </w:t>
      </w:r>
      <w:r>
        <w:rPr>
          <w:rStyle w:val="VerbatimChar"/>
        </w:rPr>
        <w:t xml:space="preserve">200</w:t>
      </w:r>
      <w:r>
        <w:t xml:space="preserve">, и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p>
      <w:pPr>
        <w:pStyle w:val="BodyText"/>
      </w:pPr>
      <w:r>
        <w:t xml:space="preserve">Редактор ищет точное совпадение метки на вкладках текущего рабочего листа. При успешном поиске открывается вкладка с найденной строкой, курсор переходит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и можно сразу редактировать поле. Поиск не выполняется по названию поля или по тексту значения. Если метки нет на вкладках, редактор выводит сообщение, что поле не найдено.</w:t>
      </w:r>
    </w:p>
    <w:bookmarkEnd w:id="10"/>
    <w:bookmarkStart w:id="11" w:name="повторения"/>
    <w:p>
      <w:pPr>
        <w:pStyle w:val="Heading2"/>
      </w:pPr>
      <w:r>
        <w:t xml:space="preserve">3. Повторения</w:t>
      </w:r>
    </w:p>
    <w:p>
      <w:pPr>
        <w:pStyle w:val="FirstParagraph"/>
      </w:pPr>
      <w:r>
        <w:t xml:space="preserve">Для повторяемых полей he3 синхронизирует повторения между вкладками. Если одно и то же поле присутствует на нескольких вкладках, добавление или удаление повторения отражается во всех таблицах, где поле есть.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Ctrl+Down</w:t>
      </w:r>
      <w:r>
        <w:t xml:space="preserve"> </w:t>
      </w:r>
      <w:r>
        <w:t xml:space="preserve">добавляет повторение ниже текущего.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Ctrl+Up</w:t>
      </w:r>
      <w:r>
        <w:t xml:space="preserve"> </w:t>
      </w:r>
      <w:r>
        <w:t xml:space="preserve">добавляет повторение выше текущего.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Ctrl+Delete</w:t>
      </w:r>
      <w:r>
        <w:t xml:space="preserve"> </w:t>
      </w:r>
      <w:r>
        <w:t xml:space="preserve">удаляет текущее повторение.</w:t>
      </w:r>
    </w:p>
    <w:bookmarkEnd w:id="11"/>
    <w:bookmarkStart w:id="12" w:name="многострочный-ввод"/>
    <w:p>
      <w:pPr>
        <w:pStyle w:val="Heading2"/>
      </w:pPr>
      <w:r>
        <w:t xml:space="preserve">4. Многострочный ввод</w:t>
      </w:r>
    </w:p>
    <w:p>
      <w:pPr>
        <w:pStyle w:val="FirstParagraph"/>
      </w:pPr>
      <w:r>
        <w:t xml:space="preserve">Для многострочных полей, настроенных как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 редактор может разложить введенный текст по строкам на отдельные повторения. Это удобно для списков примечаний или других повторяемых текстовых данных.</w:t>
      </w:r>
    </w:p>
    <w:bookmarkEnd w:id="12"/>
    <w:bookmarkStart w:id="13" w:name="подсказки"/>
    <w:p>
      <w:pPr>
        <w:pStyle w:val="Heading2"/>
      </w:pPr>
      <w:r>
        <w:t xml:space="preserve">5. Подсказки</w:t>
      </w:r>
    </w:p>
    <w:p>
      <w:pPr>
        <w:pStyle w:val="FirstParagraph"/>
      </w:pPr>
      <w:r>
        <w:t xml:space="preserve">Нижняя строка таблицы показывает подсказку поля из рабочего листа. Если подсказки нет, выводится нейтральное сообщение.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Редактирование полей и повторений</dc:title>
  <dc:creator/>
  <cp:keywords/>
  <dcterms:created xsi:type="dcterms:W3CDTF">2026-09-09T15:47:50Z</dcterms:created>
  <dcterms:modified xsi:type="dcterms:W3CDTF">2026-09-09T15:47:50Z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