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193adbb7562d4bbc6ce85766138e3f583c4e3d"/>
    <w:p>
      <w:pPr>
        <w:pStyle w:val="Heading1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Присутствует логическое несоответствие: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(BRDefaultStatus).</w:t>
      </w:r>
    </w:p>
    <w:p>
      <w:pPr>
        <w:pStyle w:val="BodyText"/>
      </w:pPr>
      <w:r>
        <w:t xml:space="preserve">Это приводит к тому, что если вызвать BookBrone без параметров, она применит статус возврата, что не всегда корректно для чистого бронирования. В то же время, функция BookReturnAndBroneByRdrOcc (которая как раз и выполняет «Возврат на бронеполку») полагается на это поведение по умолчанию.</w:t>
      </w:r>
    </w:p>
    <w:p>
      <w:pPr>
        <w:pStyle w:val="BodyText"/>
      </w:pPr>
      <w:r>
        <w:t xml:space="preserve">Для исправления этой путаницы и приведения кода в соответствие с логикой конфигурации, сделано следующее:</w:t>
      </w:r>
    </w:p>
    <w:p>
      <w:pPr>
        <w:pStyle w:val="Compact"/>
        <w:numPr>
          <w:ilvl w:val="0"/>
          <w:numId w:val="1001"/>
        </w:numPr>
      </w:pPr>
      <w:r>
        <w:t xml:space="preserve">В функции BookReturnAndBroneByRdrOcc теперь явно используется настройка ReturnandBRStatus, если статус не передан.</w:t>
      </w:r>
    </w:p>
    <w:p>
      <w:pPr>
        <w:pStyle w:val="Compact"/>
        <w:numPr>
          <w:ilvl w:val="0"/>
          <w:numId w:val="1001"/>
        </w:numPr>
      </w:pPr>
      <w:r>
        <w:t xml:space="preserve">В функции BookBrone изменился статус по умолчанию на BRDefaultStatus.</w:t>
      </w:r>
    </w:p>
    <w:p>
      <w:pPr>
        <w:pStyle w:val="Compact"/>
        <w:numPr>
          <w:ilvl w:val="0"/>
          <w:numId w:val="1001"/>
        </w:numPr>
      </w:pPr>
      <w:r>
        <w:t xml:space="preserve">В функции TransformRqstAsBrone изменился статус по умолчанию на BRDefaultStatus.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dc:title>
  <dc:creator/>
  <cp:keywords/>
  <dcterms:created xsi:type="dcterms:W3CDTF">2026-09-06T09:53:25Z</dcterms:created>
  <dcterms:modified xsi:type="dcterms:W3CDTF">2026-09-06T09:53:25Z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