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[I128-2630] PHP Notice: unserialize(): Error at offset 47438 of 47442 bytes in irbis128</w:t>
      </w:r>
      <w:r>
        <w:t xml:space="preserve">.php on line 189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0039ebf4d4e228ced5dd65871b07c61a972932"/>
    <w:p>
      <w:pPr>
        <w:pStyle w:val="Heading1"/>
      </w:pPr>
      <w:r>
        <w:t xml:space="preserve">[I128-2630] PHP Notice: unserialize(): Error at offset 47438 of 47442 bytes in irbis128</w:t>
      </w:r>
      <w:r>
        <w:t xml:space="preserve">.php on line 189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30.06.2026 18:00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чтении поврежденной записи служебного кеша система могла выводить техническое предупреждение PHP о невозможности десериализации значения.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Поврежденная запись кеша теперь распознается и удаляется автоматически, а вызывающий код получает значение по умолчанию без вывода предупреждения.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Изменение относится только к служебному SQLite-кешу и не затрагивает пользовательские данные.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[I128-2630] PHP Notice: unserialize(): Error at offset 47438 of 47442 bytes in irbis128.php on line 189</dc:title>
  <dc:creator/>
  <cp:keywords/>
  <dcterms:created xsi:type="dcterms:W3CDTF">2026-09-09T00:20:52Z</dcterms:created>
  <dcterms:modified xsi:type="dcterms:W3CDTF">2026-09-09T00:20:52Z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