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[I128-2451] PHP Warning при форматировании содержания записи в формате I128F/cont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7af146bb65eee067a45f64a080637751f9ae77"/>
    <w:p>
      <w:pPr>
        <w:pStyle w:val="Heading1"/>
      </w:pPr>
      <w:r>
        <w:t xml:space="preserve">[I128-2451] PHP Warning при форматировании содержания записи в формате I128F/cont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отображении содержания записи через формат</w:t>
      </w:r>
      <w:r>
        <w:t xml:space="preserve"> </w:t>
      </w:r>
      <w:r>
        <w:rPr>
          <w:rStyle w:val="VerbatimChar"/>
        </w:rPr>
        <w:t xml:space="preserve">I128F/cont</w:t>
      </w:r>
      <w:r>
        <w:t xml:space="preserve"> </w:t>
      </w:r>
      <w:r>
        <w:t xml:space="preserve">могли появляться предупреждения PHP</w:t>
      </w:r>
      <w:r>
        <w:t xml:space="preserve"> </w:t>
      </w:r>
      <w:r>
        <w:rPr>
          <w:rStyle w:val="VerbatimChar"/>
        </w:rPr>
        <w:t xml:space="preserve">Undefined array key</w:t>
      </w:r>
      <w:r>
        <w:t xml:space="preserve">, если в поле содержания отсутствовали отдельные необязательные подполя. Проблема проявлялась на записях с неполным набором подполей и могла засорять журналы ошибок, а в зависимости от настроек окружения - мешать корректному отображению страницы.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Форматирование содержания теперь корректно обрабатывает записи, в которых отсутствуют необязательные подполя. Пользователь видит сформированное содержание без предупреждений PHP, а отсутствующие элементы не приводят к сбою форматирования.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modules/Format/formats/I128F/cont.pft128</w:t>
      </w:r>
      <w:r>
        <w:t xml:space="preserve"> </w:t>
      </w:r>
      <w:r>
        <w:t xml:space="preserve">добавлены проверки существования индексов массива подполей перед обращением к ним. Для необязательных подполей используются безопасные условия или значения по умолчанию, чтобы формат мог работать с неполными данными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[I128-2451] PHP Warning при форматировании содержания записи в формате I128F/cont</dc:title>
  <dc:creator/>
  <cp:keywords/>
  <dcterms:created xsi:type="dcterms:W3CDTF">2026-09-09T00:22:51Z</dcterms:created>
  <dcterms:modified xsi:type="dcterms:W3CDTF">2026-09-09T00:22:51Z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