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b50eec792c4f1866c20e63d581449eeadbf5ac"/>
    <w:p>
      <w:pPr>
        <w:pStyle w:val="Heading1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14:30</w:t>
      </w:r>
    </w:p>
    <w:p>
      <w:pPr>
        <w:pStyle w:val="BodyText"/>
      </w:pPr>
      <w:r>
        <w:t xml:space="preserve">Была решена проблема: “дублирование перерегистраций и посещений”</w:t>
      </w:r>
    </w:p>
    <w:p>
      <w:pPr>
        <w:pStyle w:val="BodyText"/>
      </w:pPr>
      <w:r>
        <w:t xml:space="preserve">Теперь другая проблема: перерегистрация не ставится в случае:</w:t>
      </w:r>
    </w:p>
    <w:p>
      <w:pPr>
        <w:pStyle w:val="BodyText"/>
      </w:pPr>
      <w:r>
        <w:t xml:space="preserve">В текущем году пользователь пришел на место выдачи А, - в АРМ Регистратор его перерегистрировал автоматически.</w:t>
      </w:r>
    </w:p>
    <w:p>
      <w:pPr>
        <w:pStyle w:val="BodyText"/>
      </w:pPr>
      <w:r>
        <w:t xml:space="preserve">Пришел на место выдачи Б - в АРМ Регистратор проверили его данные, при необходимости добавили данные, сохранили - перерегистрация по месту Б не произошла автоматически.</w:t>
      </w:r>
    </w:p>
    <w:p>
      <w:pPr>
        <w:pStyle w:val="BodyText"/>
      </w:pPr>
      <w:r>
        <w:t xml:space="preserve">А можно, чтобы Регистратор сообщал, как и в АРМ Книговыдача, перерегистрирован ни пользователь по выбранному месту выдачи и сотрудник мог его перерегистрировать, нажав соответствующую кнопку?</w:t>
      </w:r>
    </w:p>
    <w:p>
      <w:pPr>
        <w:pStyle w:val="BodyText"/>
      </w:pPr>
      <w:r>
        <w:t xml:space="preserve">Потому что бывают ситуации, когда запись читателя открывается не для регистрации, а например, дна внесения информации в “Права пользования“ - “Злостный должник“. Или в примечания есть необходимость добавить информацию.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исправлена ошибки перерегистрации</w:t>
      </w:r>
      <w:r>
        <w:t xml:space="preserve"> </w:t>
      </w:r>
      <w:r>
        <w:t xml:space="preserve">для случая когда год записи в библиотеку и год корректировки читателя совпадает, но не совпадает место регистрации с поля 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06"/>
    <w:p>
      <w:pPr>
        <w:pStyle w:val="Heading3"/>
      </w:pPr>
      <w:r>
        <w:t xml:space="preserve">1.1. 🔗 Соответствует задача: SD-706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[SD-706]</w:t>
        </w:r>
      </w:hyperlink>
      <w:r>
        <w:t xml:space="preserve"> </w:t>
      </w:r>
      <w:r>
        <w:t xml:space="preserve">АРМ Регистратор - не ставится перерегистрация в случае, если в поле 51 год совпадает с текущим годом, т.е. не проверяется место перерегистрации и место регистрации в поле 51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[I128-2271] АРМ Регистратор - не ставится перерегистрация в случае, если в поле 51 год совпадает с текущим годом, независимо от места регистрации</dc:title>
  <dc:creator/>
  <cp:keywords/>
  <dcterms:created xsi:type="dcterms:W3CDTF">2026-09-09T03:29:47Z</dcterms:created>
  <dcterms:modified xsi:type="dcterms:W3CDTF">2026-09-09T03:29:47Z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