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Текущее состояние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текущее-состояние-модуля"/>
    <w:p>
      <w:pPr>
        <w:pStyle w:val="Heading1"/>
      </w:pPr>
      <w:r>
        <w:t xml:space="preserve">Текущее состояние модуля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SecurityInfo</w:t>
      </w:r>
      <w:r>
        <w:t xml:space="preserve"> </w:t>
      </w:r>
      <w:r>
        <w:t xml:space="preserve">зарегистрирован как объектный модуль с названием</w:t>
      </w:r>
      <w:r>
        <w:t xml:space="preserve"> </w:t>
      </w:r>
      <w:r>
        <w:rPr>
          <w:b/>
          <w:bCs/>
        </w:rPr>
        <w:t xml:space="preserve">Регистрация событий ИБ</w:t>
      </w:r>
      <w:r>
        <w:t xml:space="preserve">. Его административная панель скрыта, поэтому рабочие сценарии выполняются через отдельные страницы модуля.</w:t>
      </w:r>
    </w:p>
    <w:p>
      <w:pPr>
        <w:pStyle w:val="BodyText"/>
      </w:pPr>
      <w:r>
        <w:t xml:space="preserve">В текущем коде модуля есть две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SecurityInfo/Show</w:t>
      </w:r>
      <w:r>
        <w:t xml:space="preserve"> </w:t>
      </w:r>
      <w:r>
        <w:t xml:space="preserve">- формирует список пользователей, которые не использовали право на осуществление доступа в течение 90 и более дней;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SecurityInfo/CreateMIB90</w:t>
      </w:r>
      <w:r>
        <w:t xml:space="preserve"> </w:t>
      </w:r>
      <w:r>
        <w:t xml:space="preserve">- служебная страница для создания тестового факта неиспользования права доступа на протяжении 90 дней.</w:t>
      </w:r>
    </w:p>
    <w:p>
      <w:pPr>
        <w:pStyle w:val="FirstParagraph"/>
      </w:pPr>
      <w:r>
        <w:t xml:space="preserve">Модуль использует базу читателей из настройки</w:t>
      </w:r>
      <w:r>
        <w:t xml:space="preserve"> </w:t>
      </w:r>
      <w:r>
        <w:rPr>
          <w:rStyle w:val="VerbatimChar"/>
        </w:rPr>
        <w:t xml:space="preserve">DBRDR</w:t>
      </w:r>
      <w:r>
        <w:t xml:space="preserve"> </w:t>
      </w:r>
      <w:r>
        <w:t xml:space="preserve">и анализирует поле</w:t>
      </w:r>
      <w:r>
        <w:t xml:space="preserve"> </w:t>
      </w:r>
      <w:r>
        <w:rPr>
          <w:rStyle w:val="VerbatimChar"/>
        </w:rPr>
        <w:t xml:space="preserve">40</w:t>
      </w:r>
      <w:r>
        <w:t xml:space="preserve">, где фиксируются сведения о посещениях и обращениях пользователя.</w:t>
      </w:r>
    </w:p>
    <w:bookmarkStart w:id="9" w:name="связанные-подсистемы"/>
    <w:p>
      <w:pPr>
        <w:pStyle w:val="Heading2"/>
      </w:pPr>
      <w:r>
        <w:t xml:space="preserve">1. Связанные подсистемы</w:t>
      </w:r>
    </w:p>
    <w:p>
      <w:pPr>
        <w:pStyle w:val="FirstParagraph"/>
      </w:pPr>
      <w:r>
        <w:t xml:space="preserve">Полная модель доступа реализуется не в</w:t>
      </w:r>
      <w:r>
        <w:t xml:space="preserve"> </w:t>
      </w:r>
      <w:r>
        <w:rPr>
          <w:rStyle w:val="VerbatimChar"/>
        </w:rPr>
        <w:t xml:space="preserve">SecurityInfo</w:t>
      </w:r>
      <w:r>
        <w:t xml:space="preserve">, а в общей подсистеме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. Она хранит права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, поддерживает наследование прав от владельца объекта, группы ограничений и проверку прав текущего пользователя.</w:t>
      </w:r>
    </w:p>
    <w:p>
      <w:pPr>
        <w:pStyle w:val="BodyText"/>
      </w:pPr>
      <w:r>
        <w:t xml:space="preserve">За запись технических журналов отвечает модуль</w:t>
      </w:r>
      <w:r>
        <w:t xml:space="preserve"> </w:t>
      </w:r>
      <w:r>
        <w:rPr>
          <w:rStyle w:val="VerbatimChar"/>
        </w:rPr>
        <w:t xml:space="preserve">Log</w:t>
      </w:r>
      <w:r>
        <w:t xml:space="preserve">, который пишет файлы в каталог</w:t>
      </w:r>
      <w:r>
        <w:t xml:space="preserve"> </w:t>
      </w:r>
      <w:r>
        <w:rPr>
          <w:rStyle w:val="VerbatimChar"/>
        </w:rPr>
        <w:t xml:space="preserve">DataPath/Logs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Текущее состояние модуля</dc:title>
  <dc:creator/>
  <cp:keywords/>
  <dcterms:created xsi:type="dcterms:W3CDTF">2026-09-03T09:29:21Z</dcterms:created>
  <dcterms:modified xsi:type="dcterms:W3CDTF">2026-09-03T09:29:21Z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