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уководство-пользователя"/>
    <w:p>
      <w:pPr>
        <w:pStyle w:val="Heading1"/>
      </w:pPr>
      <w:r>
        <w:t xml:space="preserve">Руководство пользователя</w:t>
      </w:r>
    </w:p>
    <w:bookmarkStart w:id="14" w:name="мониторинг-выполнения-фоновых-задач"/>
    <w:p>
      <w:pPr>
        <w:pStyle w:val="Heading2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3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3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creator/>
  <cp:keywords/>
  <dcterms:created xsi:type="dcterms:W3CDTF">2026-10-19T00:43:48Z</dcterms:created>
  <dcterms:modified xsi:type="dcterms:W3CDTF">2026-10-19T00:43:48Z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