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d1306e35f24b5f1dca0ca2ac0acdc3cd26d9f"/>
    <w:p>
      <w:pPr>
        <w:pStyle w:val="Heading1"/>
      </w:pPr>
      <w:r>
        <w:t xml:space="preserve">[I128-1341] Страница</w:t>
      </w:r>
      <w:r>
        <w:t xml:space="preserve"> </w:t>
      </w:r>
      <w:r>
        <w:t xml:space="preserve">“Мои закладки и заметки”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Cabinet/BookmarksAndNotes</w:t>
      </w:r>
      <w:r>
        <w:t xml:space="preserve"> </w:t>
      </w:r>
      <w:r>
        <w:t xml:space="preserve">- 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раздел личного кабинета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связан с новой Help-страницей.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BMARK/Purpose</w:t>
      </w:r>
      <w:r>
        <w:t xml:space="preserve"> </w:t>
      </w:r>
      <w:r>
        <w:t xml:space="preserve">- добавлена ссылка на пользовательскую страницу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Help</w:t>
      </w:r>
      <w:r>
        <w:rPr>
          <w:strike/>
        </w:rPr>
        <w:t xml:space="preserve">документация страницы</w:t>
      </w:r>
      <w:r>
        <w:rPr>
          <w:strike/>
        </w:rPr>
        <w:t xml:space="preserve"> </w:t>
      </w:r>
      <w:r>
        <w:rPr>
          <w:strike/>
        </w:rPr>
        <w:t xml:space="preserve">“Мои закладки и заметки”</w:t>
      </w:r>
      <w:r>
        <w:rPr>
          <w:strike/>
        </w:rPr>
        <w:t xml:space="preserve">. Раздел объясняет, где открывается страница, как карточки изданий объединяют библиографические сведения, закладки и заметки, что видит пользователь без сохраненных отметок и как работают групповые действия: добавление в подборку, отправка на e</w:t>
      </w:r>
      <w:r>
        <w:t xml:space="preserve">mail и удаление сохраненных отметок.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00"/>
    <w:p>
      <w:pPr>
        <w:pStyle w:val="Heading3"/>
      </w:pPr>
      <w:r>
        <w:t xml:space="preserve">1.1. 🔗 Соответствует задача: I128-1300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[I128-1300]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закладки и заметки”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[I128-1341] Страница “Мои закладки и заметки”</dc:title>
  <dc:creator/>
  <cp:keywords/>
  <dcterms:created xsi:type="dcterms:W3CDTF">2026-08-28T05:09:09Z</dcterms:created>
  <dcterms:modified xsi:type="dcterms:W3CDTF">2026-08-28T05:09:09Z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