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Просмотрщик Light 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щик-light-gallery"/>
    <w:p>
      <w:pPr>
        <w:pStyle w:val="Heading1"/>
      </w:pPr>
      <w:r>
        <w:t xml:space="preserve">Просмотрщик Light Gallery</w:t>
      </w:r>
    </w:p>
    <w:p>
      <w:pPr>
        <w:pStyle w:val="FirstParagraph"/>
      </w:pPr>
      <w:r>
        <w:t xml:space="preserve">Высокоскоростной галерейный интерфейс, ориентированный на мобильных пользователей и быструю визуальную оценку документа.</w:t>
      </w:r>
    </w:p>
    <w:bookmarkStart w:id="9" w:name="основные-преимущества"/>
    <w:p>
      <w:pPr>
        <w:pStyle w:val="Heading2"/>
      </w:pPr>
      <w:r>
        <w:t xml:space="preserve">1. Основные преимущества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Мобильная оптимизация</w:t>
      </w:r>
      <w:r>
        <w:t xml:space="preserve">: Идеально работает на смартфонах и планшетах, поддерживая все стандартные touch-жесты (pinch-to-zoom, свайпы).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Визуальная сетка</w:t>
      </w:r>
      <w:r>
        <w:t xml:space="preserve">: Документ представляется в виде ленты или сетки миниатюр (thumbnails), что позволяет мгновенно найти нужную страницу визуально.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Плавная анимация</w:t>
      </w:r>
      <w:r>
        <w:t xml:space="preserve">: Быстрое открытие страниц и плавные переходы между ними.</w:t>
      </w:r>
    </w:p>
    <w:bookmarkEnd w:id="9"/>
    <w:bookmarkStart w:id="10" w:name="функциональные-возможности"/>
    <w:p>
      <w:pPr>
        <w:pStyle w:val="Heading2"/>
      </w:pPr>
      <w:r>
        <w:t xml:space="preserve">2. Функциональные возможности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Слайд-шоу</w:t>
      </w:r>
      <w:r>
        <w:t xml:space="preserve">: Режим автоматической прокрутки страниц.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Полноэкранный режим</w:t>
      </w:r>
      <w:r>
        <w:t xml:space="preserve">: Максимальное использование площади экрана мобильного устройства.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Закладки-звездочки</w:t>
      </w:r>
      <w:r>
        <w:t xml:space="preserve">: Быстрое помечание важных страниц для последующего просмотра в рамках сессии.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Загрузка</w:t>
      </w:r>
      <w:r>
        <w:t xml:space="preserve">: Кнопка скачивания текущей просматриваемой страницы или всего документа (в зависимости от прав).</w:t>
      </w:r>
    </w:p>
    <w:bookmarkEnd w:id="10"/>
    <w:bookmarkStart w:id="11" w:name="навигация"/>
    <w:p>
      <w:pPr>
        <w:pStyle w:val="Heading2"/>
      </w:pPr>
      <w:r>
        <w:t xml:space="preserve">3. Навигация</w:t>
      </w:r>
    </w:p>
    <w:p>
      <w:pPr>
        <w:pStyle w:val="Compact"/>
        <w:numPr>
          <w:ilvl w:val="0"/>
          <w:numId w:val="1003"/>
        </w:numPr>
      </w:pPr>
      <w:r>
        <w:t xml:space="preserve">Основная навигация осуществляется через полосу миниатюр в нижней части экрана.</w:t>
      </w:r>
    </w:p>
    <w:p>
      <w:pPr>
        <w:pStyle w:val="Compact"/>
        <w:numPr>
          <w:ilvl w:val="0"/>
          <w:numId w:val="1003"/>
        </w:numPr>
      </w:pPr>
      <w:r>
        <w:t xml:space="preserve">Поддерживается переход к конкретной странице по ее номеру.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Просмотрщик Light Gallery</dc:title>
  <dc:creator/>
  <cp:keywords/>
  <dcterms:created xsi:type="dcterms:W3CDTF">2026-08-31T06:40:44Z</dcterms:created>
  <dcterms:modified xsi:type="dcterms:W3CDTF">2026-08-31T06:40:44Z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