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[I128-1740] Добавление в autoing_light.gbl формирования поля 907 как в autoing.gbl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00f0d3cca0d2718c4da84decc0ad684c3c83224"/>
    <w:p>
      <w:pPr>
        <w:pStyle w:val="Heading1"/>
      </w:pPr>
      <w:r>
        <w:t xml:space="preserve">[I128-1740] Добавление в autoing_light.gbl формирования поля 907 как в autoing.gbl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28.07.2025 11:10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5" w:name="связанные-задачи"/>
    <w:p>
      <w:pPr>
        <w:pStyle w:val="Heading2"/>
      </w:pPr>
      <w:r>
        <w:t xml:space="preserve">1. Связанные задачи</w:t>
      </w:r>
    </w:p>
    <w:bookmarkStart w:id="10" w:name="blocks-sd-527"/>
    <w:p>
      <w:pPr>
        <w:pStyle w:val="Heading3"/>
      </w:pPr>
      <w:r>
        <w:t xml:space="preserve">1.1. 🔗 blocks: SD-527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[SD-527]</w:t>
        </w:r>
      </w:hyperlink>
      <w:r>
        <w:t xml:space="preserve"> </w:t>
      </w:r>
      <w:r>
        <w:t xml:space="preserve">В БД Читателей нет поля 907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Решен</w:t>
      </w:r>
      <w:r>
        <w:t xml:space="preserve"> </w:t>
      </w:r>
      <w:r>
        <w:t xml:space="preserve">| Автор: Шерзод Мухаммаджонов</w:t>
      </w:r>
    </w:p>
    <w:bookmarkEnd w:id="10"/>
    <w:bookmarkStart w:id="12" w:name="clones-i128-1741"/>
    <w:p>
      <w:pPr>
        <w:pStyle w:val="Heading3"/>
      </w:pPr>
      <w:r>
        <w:t xml:space="preserve">1.2. 🔗 clones: I128-1741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[I128-1741]</w:t>
        </w:r>
      </w:hyperlink>
      <w:r>
        <w:t xml:space="preserve"> </w:t>
      </w:r>
      <w:r>
        <w:t xml:space="preserve">Добавление поиска по технологии в rdr.fst и вывод его в rdr.ini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2"/>
    <w:bookmarkStart w:id="14" w:name="соответствует-задача-i128-1761"/>
    <w:p>
      <w:pPr>
        <w:pStyle w:val="Heading3"/>
      </w:pPr>
      <w:r>
        <w:t xml:space="preserve">1.3. 🔗 Соответствует задача: I128-1761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[I128-1761]</w:t>
        </w:r>
      </w:hyperlink>
      <w:r>
        <w:t xml:space="preserve"> </w:t>
      </w:r>
      <w:r>
        <w:t xml:space="preserve">Добавить в autoing_light.gbl формирование поля 907 как в autoing.gbl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4"/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1741/README" TargetMode="External" /><Relationship Type="http://schemas.openxmlformats.org/officeDocument/2006/relationships/hyperlink" Id="rId13" Target="?id=Help/Show&amp;m=Help/GeneralDescription/WhatsNew/I128/TaskInfo/I128-1761/README" TargetMode="External" /><Relationship Type="http://schemas.openxmlformats.org/officeDocument/2006/relationships/hyperlink" Id="rId9" Target="?id=Help/Show&amp;m=Help/GeneralDescription/WhatsNew/I128/TaskInfo/SD-52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1741/README" TargetMode="External" /><Relationship Type="http://schemas.openxmlformats.org/officeDocument/2006/relationships/hyperlink" Id="rId13" Target="?id=Help/Show&amp;m=Help/GeneralDescription/WhatsNew/I128/TaskInfo/I128-1761/README" TargetMode="External" /><Relationship Type="http://schemas.openxmlformats.org/officeDocument/2006/relationships/hyperlink" Id="rId9" Target="?id=Help/Show&amp;m=Help/GeneralDescription/WhatsNew/I128/TaskInfo/SD-52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[I128-1740] Добавление в autoing_light.gbl формирования поля 907 как в autoing.gbl</dc:title>
  <dc:creator/>
  <cp:keywords/>
  <dcterms:created xsi:type="dcterms:W3CDTF">2026-10-15T12:22:50Z</dcterms:created>
  <dcterms:modified xsi:type="dcterms:W3CDTF">2026-10-15T12:22:50Z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