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Выполнить глобальную корректировку (5)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выполнить-глобальную-корректировку-5"/>
    <w:p>
      <w:pPr>
        <w:pStyle w:val="Heading1"/>
      </w:pPr>
      <w:r>
        <w:t xml:space="preserve">Выполнить глобальную корректировку (5)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5</w:t>
      </w:r>
      <w:r>
        <w:t xml:space="preserve"> </w:t>
      </w:r>
      <w:r>
        <w:t xml:space="preserve">выполняет глобальную корректировку записей базы данных.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expr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ИРБИС64.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FirstMfn</w:t>
            </w:r>
          </w:p>
        </w:tc>
        <w:tc>
          <w:tcPr/>
          <w:p>
            <w:pPr>
              <w:pStyle w:val="Compact"/>
            </w:pPr>
            <w:r>
              <w:t xml:space="preserve">Первый MFN в результате поиска, с которого начинается корректировка.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NumMfn</w:t>
            </w:r>
          </w:p>
        </w:tc>
        <w:tc>
          <w:tcPr/>
          <w:p>
            <w:pPr>
              <w:pStyle w:val="Compact"/>
            </w:pPr>
            <w:r>
              <w:t xml:space="preserve">Количество записей для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Start</w:t>
            </w:r>
          </w:p>
        </w:tc>
        <w:tc>
          <w:tcPr/>
          <w:p>
            <w:pPr>
              <w:pStyle w:val="Compact"/>
            </w:pPr>
            <w:r>
              <w:t xml:space="preserve">Первый MFN в базе данных для поиска.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End</w:t>
            </w:r>
          </w:p>
        </w:tc>
        <w:tc>
          <w:tcPr/>
          <w:p>
            <w:pPr>
              <w:pStyle w:val="Compact"/>
            </w:pPr>
            <w:r>
              <w:t xml:space="preserve">Последний MFN в базе данных для поиска.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При ошибке возвращается отрицательный код ошибки. При успешном выполнении возвращается счетчик сохраненных первичных записей и строки протокола по обработанным записям.</w:t>
      </w:r>
    </w:p>
    <w:bookmarkEnd w:id="10"/>
    <w:bookmarkStart w:id="11" w:name="сохранение-записей"/>
    <w:p>
      <w:pPr>
        <w:pStyle w:val="Heading2"/>
      </w:pPr>
      <w:r>
        <w:t xml:space="preserve">3. Сохранение записей</w:t>
      </w:r>
    </w:p>
    <w:p>
      <w:pPr>
        <w:pStyle w:val="FirstParagraph"/>
      </w:pPr>
      <w:r>
        <w:t xml:space="preserve">Сервер обрабатывает найденные или переданные MFN последовательно. После выполнения GBL-сценария измененная первичная запись сохраняется сразу, затем рабочая копия записи выгружается из памяти. Такой порядок позволяет выполнять глобальную корректировку больших выборок без накопления всех измененных записей до конца задания.</w:t>
      </w:r>
    </w:p>
    <w:p>
      <w:pPr>
        <w:pStyle w:val="BodyText"/>
      </w:pPr>
      <w:r>
        <w:t xml:space="preserve">Если сценарий создает или открывает дополнительные записи, они сохраняются в ходе выполнения сценария и добавляются в протокол вместе с первичной записью. Счетчик результата отражает сохраненные первичные записи, поэтому количество строк протокола может быть больше счетчика.</w:t>
      </w:r>
    </w:p>
    <w:p>
      <w:pPr>
        <w:pStyle w:val="BodyText"/>
      </w:pPr>
      <w:r>
        <w:t xml:space="preserve">При ошибке GBL-сценария, автоввода, ФЛК или сохранения обработка прерывается на текущей записи. Уже сохраненные записи не откатываются автоматически.</w:t>
      </w:r>
    </w:p>
    <w:bookmarkEnd w:id="11"/>
    <w:bookmarkStart w:id="12" w:name="пример"/>
    <w:p>
      <w:pPr>
        <w:pStyle w:val="Heading2"/>
      </w:pPr>
      <w:r>
        <w:t xml:space="preserve">4.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expr = (V=AS$)</w:t>
      </w:r>
      <w:r>
        <w:br/>
      </w:r>
      <w:r>
        <w:rPr>
          <w:rStyle w:val="VerbatimChar"/>
        </w:rPr>
        <w:t xml:space="preserve">FirstMfn = 1</w:t>
      </w:r>
      <w:r>
        <w:br/>
      </w:r>
      <w:r>
        <w:rPr>
          <w:rStyle w:val="VerbatimChar"/>
        </w:rPr>
        <w:t xml:space="preserve">NumMfn = 1</w:t>
      </w:r>
      <w:r>
        <w:br/>
      </w:r>
      <w:r>
        <w:rPr>
          <w:rStyle w:val="VerbatimChar"/>
        </w:rPr>
        <w:t xml:space="preserve">Start = 0</w:t>
      </w:r>
      <w:r>
        <w:br/>
      </w:r>
      <w:r>
        <w:rPr>
          <w:rStyle w:val="VerbatimChar"/>
        </w:rPr>
        <w:t xml:space="preserve">End = 125000</w:t>
      </w:r>
    </w:p>
    <w:p>
      <w:pPr>
        <w:pStyle w:val="FirstParagraph"/>
      </w:pPr>
      <w:r>
        <w:t xml:space="preserve">В запросе также передается задание глобальной корректировки, например строка вида:</w:t>
      </w:r>
    </w:p>
    <w:p>
      <w:pPr>
        <w:pStyle w:val="SourceCode"/>
      </w:pPr>
      <w:r>
        <w:rPr>
          <w:rStyle w:val="VerbatimChar"/>
        </w:rPr>
        <w:t xml:space="preserve">!0#31#30GBL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Выполнить глобальную корректировку (5)</dc:title>
  <dc:creator/>
  <cp:keywords/>
  <dcterms:created xsi:type="dcterms:W3CDTF">2026-08-29T17:13:40Z</dcterms:created>
  <dcterms:modified xsi:type="dcterms:W3CDTF">2026-08-29T17:13:40Z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