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[I128-2161] Излишнее подключение механизма обработки профилей для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571c0857e7fdbdd19b078e4ed1e145d6100394"/>
    <w:p>
      <w:pPr>
        <w:pStyle w:val="Heading1"/>
      </w:pPr>
      <w:r>
        <w:t xml:space="preserve">[I128-2161] Излишнее подключение механизма обработки профилей для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Этот модуль конфигурируется из файла конфигурации config.php что делает невозможным наличия нескольких профилей модуля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[I128-2161] Излишнее подключение механизма обработки профилей для модуля i128f</dc:title>
  <dc:creator/>
  <cp:keywords/>
  <dcterms:created xsi:type="dcterms:W3CDTF">2026-11-02T08:58:13Z</dcterms:created>
  <dcterms:modified xsi:type="dcterms:W3CDTF">2026-11-02T08:58:13Z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