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Служба поддержки ИРБИС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2" w:name="служба-поддержки-ирбис"/>
    <w:p>
      <w:pPr>
        <w:pStyle w:val="Heading1"/>
      </w:pPr>
      <w:r>
        <w:t xml:space="preserve">Служба поддержки ИРБИС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IrbHelp</w:t>
      </w:r>
      <w:r>
        <w:t xml:space="preserve"> </w:t>
      </w:r>
      <w:r>
        <w:t xml:space="preserve">реализует веб-раздел обращений в службу поддержки. Пользователь может задать вопрос, приложить файлы, смотреть свои обращения и переписку. Исполнитель видит новые обращения, берет их в работу, отвечает, меняет статус и просматривает выполненные вопросы.</w:t>
      </w:r>
    </w:p>
    <w:p>
      <w:pPr>
        <w:pStyle w:val="BodyText"/>
      </w:pPr>
      <w:r>
        <w:t xml:space="preserve">Данные обращений хранятся в базе</w:t>
      </w:r>
      <w:r>
        <w:t xml:space="preserve"> </w:t>
      </w:r>
      <w:r>
        <w:rPr>
          <w:rStyle w:val="VerbatimChar"/>
        </w:rPr>
        <w:t xml:space="preserve">SUPPORT</w:t>
      </w:r>
      <w:r>
        <w:t xml:space="preserve">, сообщения переписки - в базе</w:t>
      </w:r>
      <w:r>
        <w:t xml:space="preserve"> </w:t>
      </w:r>
      <w:r>
        <w:rPr>
          <w:rStyle w:val="VerbatimChar"/>
        </w:rPr>
        <w:t xml:space="preserve">MESSAGES</w:t>
      </w:r>
      <w:r>
        <w:t xml:space="preserve">, вложения сохраняются как SID-файлы записей.</w:t>
      </w:r>
    </w:p>
    <w:bookmarkStart w:id="12" w:name="назначение-модуля-irbhelp"/>
    <w:p>
      <w:pPr>
        <w:pStyle w:val="Heading2"/>
      </w:pPr>
      <w:r>
        <w:t xml:space="preserve">Назначение модуля IrbHelp</w:t>
      </w:r>
    </w:p>
    <w:p>
      <w:pPr>
        <w:pStyle w:val="FirstParagraph"/>
      </w:pPr>
      <w:r>
        <w:rPr>
          <w:rStyle w:val="VerbatimChar"/>
        </w:rPr>
        <w:t xml:space="preserve">IrbHelp</w:t>
      </w:r>
      <w:r>
        <w:t xml:space="preserve"> </w:t>
      </w:r>
      <w:r>
        <w:t xml:space="preserve">предназначен для регистрации и обработки обращений пользователей по продуктам системы ИРБИС. Модуль объединяет пользовательский кабинет, рабочее место исполнителя, чат по обращению, файловые вложения и уведомления.</w:t>
      </w:r>
    </w:p>
    <w:bookmarkStart w:id="9" w:name="основные-сценарии"/>
    <w:p>
      <w:pPr>
        <w:pStyle w:val="Heading3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пользователь создает обращение через страницу</w:t>
      </w:r>
      <w:r>
        <w:t xml:space="preserve"> </w:t>
      </w:r>
      <w:r>
        <w:rPr>
          <w:rStyle w:val="VerbatimChar"/>
        </w:rPr>
        <w:t xml:space="preserve">IrbHelp/Ask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пользователь просматривает список своих обращений через</w:t>
      </w:r>
      <w:r>
        <w:t xml:space="preserve"> </w:t>
      </w:r>
      <w:r>
        <w:rPr>
          <w:rStyle w:val="VerbatimChar"/>
        </w:rPr>
        <w:t xml:space="preserve">IrbHelp/ShowUser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пользователь и исполнитель открывают карточку обращения и переписку;</w:t>
      </w:r>
    </w:p>
    <w:p>
      <w:pPr>
        <w:pStyle w:val="Compact"/>
        <w:numPr>
          <w:ilvl w:val="0"/>
          <w:numId w:val="1001"/>
        </w:numPr>
      </w:pPr>
      <w:r>
        <w:t xml:space="preserve">исполнитель просматривает новые обращения через</w:t>
      </w:r>
      <w:r>
        <w:t xml:space="preserve"> </w:t>
      </w:r>
      <w:r>
        <w:rPr>
          <w:rStyle w:val="VerbatimChar"/>
        </w:rPr>
        <w:t xml:space="preserve">IrbHelp/ShowWorker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исполнитель берет обращение в работу через action</w:t>
      </w:r>
      <w:r>
        <w:t xml:space="preserve"> </w:t>
      </w:r>
      <w:r>
        <w:rPr>
          <w:rStyle w:val="VerbatimChar"/>
        </w:rPr>
        <w:t xml:space="preserve">SetResponsible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исполнитель закрывает или меняет статус обращения через</w:t>
      </w:r>
      <w:r>
        <w:t xml:space="preserve"> </w:t>
      </w:r>
      <w:r>
        <w:rPr>
          <w:rStyle w:val="VerbatimChar"/>
        </w:rPr>
        <w:t xml:space="preserve">SetSupportStatus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пользователь оценивает работу поддержки через</w:t>
      </w:r>
      <w:r>
        <w:t xml:space="preserve"> </w:t>
      </w:r>
      <w:r>
        <w:rPr>
          <w:rStyle w:val="VerbatimChar"/>
        </w:rPr>
        <w:t xml:space="preserve">RateSupport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участники переписки добавляют сообщения и файлы через</w:t>
      </w:r>
      <w:r>
        <w:t xml:space="preserve"> </w:t>
      </w:r>
      <w:r>
        <w:rPr>
          <w:rStyle w:val="VerbatimChar"/>
        </w:rPr>
        <w:t xml:space="preserve">CreateMessage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UploadTemporaryFile</w:t>
      </w:r>
      <w:r>
        <w:t xml:space="preserve">.</w:t>
      </w:r>
    </w:p>
    <w:bookmarkEnd w:id="9"/>
    <w:bookmarkStart w:id="10" w:name="права"/>
    <w:p>
      <w:pPr>
        <w:pStyle w:val="Heading3"/>
      </w:pPr>
      <w:r>
        <w:t xml:space="preserve">2. Права</w:t>
      </w:r>
    </w:p>
    <w:p>
      <w:pPr>
        <w:pStyle w:val="FirstParagraph"/>
      </w:pPr>
      <w:r>
        <w:t xml:space="preserve">Модуль регистрирует права: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ALLOWASK</w:t>
      </w:r>
      <w:r>
        <w:t xml:space="preserve"> </w:t>
      </w:r>
      <w:r>
        <w:t xml:space="preserve">- право создавать обращения;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ALLOWANSWER</w:t>
      </w:r>
      <w:r>
        <w:t xml:space="preserve"> </w:t>
      </w:r>
      <w:r>
        <w:t xml:space="preserve">- право отвечать на обращения.</w:t>
      </w:r>
    </w:p>
    <w:p>
      <w:pPr>
        <w:pStyle w:val="FirstParagraph"/>
      </w:pPr>
      <w:r>
        <w:t xml:space="preserve">Дополнительно в страницах исполнителя используется проверка авторизации и роль</w:t>
      </w:r>
      <w:r>
        <w:t xml:space="preserve"> </w:t>
      </w:r>
      <w:r>
        <w:rPr>
          <w:rStyle w:val="VerbatimChar"/>
        </w:rPr>
        <w:t xml:space="preserve">SITESPEC/IRWORKER</w:t>
      </w:r>
      <w:r>
        <w:t xml:space="preserve">.</w:t>
      </w:r>
    </w:p>
    <w:bookmarkEnd w:id="10"/>
    <w:bookmarkStart w:id="11" w:name="связанные-модули"/>
    <w:p>
      <w:pPr>
        <w:pStyle w:val="Heading3"/>
      </w:pPr>
      <w:r>
        <w:t xml:space="preserve">3. Связанные модули</w:t>
      </w:r>
    </w:p>
    <w:p>
      <w:pPr>
        <w:pStyle w:val="FirstParagraph"/>
      </w:pPr>
      <w:r>
        <w:rPr>
          <w:rStyle w:val="VerbatimChar"/>
        </w:rPr>
        <w:t xml:space="preserve">IrbHelp</w:t>
      </w:r>
      <w:r>
        <w:t xml:space="preserve"> </w:t>
      </w:r>
      <w:r>
        <w:t xml:space="preserve">использует</w:t>
      </w:r>
      <w:r>
        <w:t xml:space="preserve"> </w:t>
      </w:r>
      <w:r>
        <w:rPr>
          <w:rStyle w:val="VerbatimChar"/>
        </w:rPr>
        <w:t xml:space="preserve">Authorisation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Users</w:t>
      </w:r>
      <w:r>
        <w:t xml:space="preserve">,</w:t>
      </w:r>
      <w:r>
        <w:t xml:space="preserve"> </w:t>
      </w:r>
      <w:r>
        <w:rPr>
          <w:rStyle w:val="VerbatimChar"/>
        </w:rPr>
        <w:t xml:space="preserve">Security</w:t>
      </w:r>
      <w:r>
        <w:t xml:space="preserve">,</w:t>
      </w:r>
      <w:r>
        <w:t xml:space="preserve"> </w:t>
      </w:r>
      <w:r>
        <w:rPr>
          <w:rStyle w:val="VerbatimChar"/>
        </w:rPr>
        <w:t xml:space="preserve">Record</w:t>
      </w:r>
      <w:r>
        <w:t xml:space="preserve">,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,</w:t>
      </w:r>
      <w:r>
        <w:t xml:space="preserve"> </w:t>
      </w:r>
      <w:r>
        <w:rPr>
          <w:rStyle w:val="VerbatimChar"/>
        </w:rPr>
        <w:t xml:space="preserve">TemporaryFiles</w:t>
      </w:r>
      <w:r>
        <w:t xml:space="preserve">,</w:t>
      </w:r>
      <w:r>
        <w:t xml:space="preserve"> </w:t>
      </w:r>
      <w:r>
        <w:rPr>
          <w:rStyle w:val="VerbatimChar"/>
        </w:rPr>
        <w:t xml:space="preserve">I128FMail</w:t>
      </w:r>
      <w:r>
        <w:t xml:space="preserve">,</w:t>
      </w:r>
      <w:r>
        <w:t xml:space="preserve"> </w:t>
      </w:r>
      <w:r>
        <w:rPr>
          <w:rStyle w:val="VerbatimChar"/>
        </w:rPr>
        <w:t xml:space="preserve">General</w:t>
      </w:r>
      <w:r>
        <w:t xml:space="preserve">,</w:t>
      </w:r>
      <w:r>
        <w:t xml:space="preserve"> </w:t>
      </w:r>
      <w:r>
        <w:rPr>
          <w:rStyle w:val="VerbatimChar"/>
        </w:rPr>
        <w:t xml:space="preserve">WIrbis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he2</w:t>
      </w:r>
      <w:r>
        <w:t xml:space="preserve">.</w:t>
      </w:r>
    </w:p>
    <w:bookmarkEnd w:id="11"/>
    <w:bookmarkEnd w:id="12"/>
    <w:bookmarkStart w:id="17" w:name="жизненный-цикл-обращения"/>
    <w:p>
      <w:pPr>
        <w:pStyle w:val="Heading2"/>
      </w:pPr>
      <w:r>
        <w:t xml:space="preserve">Жизненный цикл обращения</w:t>
      </w:r>
    </w:p>
    <w:bookmarkStart w:id="13" w:name="создание"/>
    <w:p>
      <w:pPr>
        <w:pStyle w:val="Heading3"/>
      </w:pPr>
      <w:r>
        <w:t xml:space="preserve">1. Создание</w:t>
      </w:r>
    </w:p>
    <w:p>
      <w:pPr>
        <w:pStyle w:val="FirstParagraph"/>
      </w:pPr>
      <w:r>
        <w:t xml:space="preserve">Пользователь заполняет тему, продукт, тип проблемы, срочность, текст вопроса, дополнительную информацию и вложение. При сохранении создается запись в базе</w:t>
      </w:r>
      <w:r>
        <w:t xml:space="preserve"> </w:t>
      </w:r>
      <w:r>
        <w:rPr>
          <w:rStyle w:val="VerbatimChar"/>
        </w:rPr>
        <w:t xml:space="preserve">SUPPORT</w:t>
      </w:r>
      <w:r>
        <w:t xml:space="preserve">, текст вопроса и дополнительная информация дополнительно сохраняются в SID-файлы.</w:t>
      </w:r>
    </w:p>
    <w:p>
      <w:pPr>
        <w:pStyle w:val="BodyText"/>
      </w:pPr>
      <w:r>
        <w:t xml:space="preserve">При сохранении</w:t>
      </w:r>
      <w:r>
        <w:t xml:space="preserve"> </w:t>
      </w:r>
      <w:r>
        <w:rPr>
          <w:rStyle w:val="VerbatimChar"/>
        </w:rPr>
        <w:t xml:space="preserve">OnBeforeSave</w:t>
      </w:r>
      <w:r>
        <w:t xml:space="preserve"> </w:t>
      </w:r>
      <w:r>
        <w:t xml:space="preserve">собирает поисковые слова из темы и текста вопроса и записывает их в индексные данные</w:t>
      </w:r>
      <w:r>
        <w:t xml:space="preserve"> </w:t>
      </w:r>
      <w:r>
        <w:rPr>
          <w:rStyle w:val="VerbatimChar"/>
        </w:rPr>
        <w:t xml:space="preserve">1288/DS</w:t>
      </w:r>
      <w:r>
        <w:t xml:space="preserve">. Это используется для поиска в списках обращений.</w:t>
      </w:r>
    </w:p>
    <w:bookmarkEnd w:id="13"/>
    <w:bookmarkStart w:id="14" w:name="обработка"/>
    <w:p>
      <w:pPr>
        <w:pStyle w:val="Heading3"/>
      </w:pPr>
      <w:r>
        <w:t xml:space="preserve">2. Обработка</w:t>
      </w:r>
    </w:p>
    <w:p>
      <w:pPr>
        <w:pStyle w:val="FirstParagraph"/>
      </w:pPr>
      <w:r>
        <w:t xml:space="preserve">Новые обращения имеют статус</w:t>
      </w:r>
      <w:r>
        <w:t xml:space="preserve"> </w:t>
      </w:r>
      <w:r>
        <w:rPr>
          <w:rStyle w:val="VerbatimChar"/>
        </w:rPr>
        <w:t xml:space="preserve">S</w:t>
      </w:r>
      <w:r>
        <w:t xml:space="preserve"> </w:t>
      </w:r>
      <w:r>
        <w:t xml:space="preserve">- отправлено. Исполнитель назначает себя или другого пользователя ответственным, после чего обращение получает статус</w:t>
      </w:r>
      <w:r>
        <w:t xml:space="preserve"> </w:t>
      </w:r>
      <w:r>
        <w:rPr>
          <w:rStyle w:val="VerbatimChar"/>
        </w:rPr>
        <w:t xml:space="preserve">W</w:t>
      </w:r>
      <w:r>
        <w:t xml:space="preserve"> </w:t>
      </w:r>
      <w:r>
        <w:t xml:space="preserve">- в работе.</w:t>
      </w:r>
    </w:p>
    <w:p>
      <w:pPr>
        <w:pStyle w:val="BodyText"/>
      </w:pPr>
      <w:r>
        <w:t xml:space="preserve">Статусы, используемые модулем: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S</w:t>
      </w:r>
      <w:r>
        <w:t xml:space="preserve"> </w:t>
      </w:r>
      <w:r>
        <w:t xml:space="preserve">- отправлено;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W</w:t>
      </w:r>
      <w:r>
        <w:t xml:space="preserve"> </w:t>
      </w:r>
      <w:r>
        <w:t xml:space="preserve">- в работе;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D</w:t>
      </w:r>
      <w:r>
        <w:t xml:space="preserve"> </w:t>
      </w:r>
      <w:r>
        <w:t xml:space="preserve">- выполнено;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C</w:t>
      </w:r>
      <w:r>
        <w:t xml:space="preserve"> </w:t>
      </w:r>
      <w:r>
        <w:t xml:space="preserve">- отменено.</w:t>
      </w:r>
    </w:p>
    <w:bookmarkEnd w:id="14"/>
    <w:bookmarkStart w:id="15" w:name="переписка"/>
    <w:p>
      <w:pPr>
        <w:pStyle w:val="Heading3"/>
      </w:pPr>
      <w:r>
        <w:t xml:space="preserve">3. Переписка</w:t>
      </w:r>
    </w:p>
    <w:p>
      <w:pPr>
        <w:pStyle w:val="FirstParagraph"/>
      </w:pPr>
      <w:r>
        <w:t xml:space="preserve">Сообщения по обращению создаются в базе</w:t>
      </w:r>
      <w:r>
        <w:t xml:space="preserve"> </w:t>
      </w:r>
      <w:r>
        <w:rPr>
          <w:rStyle w:val="VerbatimChar"/>
        </w:rPr>
        <w:t xml:space="preserve">MESSAGES</w:t>
      </w:r>
      <w:r>
        <w:t xml:space="preserve"> </w:t>
      </w:r>
      <w:r>
        <w:t xml:space="preserve">и связываются с обращением через SID. Если к сообщению приложены временные файлы, модуль переносит их из временных записей в SID-каталог сообщения.</w:t>
      </w:r>
    </w:p>
    <w:p>
      <w:pPr>
        <w:pStyle w:val="BodyText"/>
      </w:pPr>
      <w:r>
        <w:t xml:space="preserve">При новом сообщении автору обращения может быть отправлено уведомление через</w:t>
      </w:r>
      <w:r>
        <w:t xml:space="preserve"> </w:t>
      </w:r>
      <w:r>
        <w:rPr>
          <w:rStyle w:val="VerbatimChar"/>
        </w:rPr>
        <w:t xml:space="preserve">I128FMail</w:t>
      </w:r>
      <w:r>
        <w:t xml:space="preserve">.</w:t>
      </w:r>
    </w:p>
    <w:bookmarkEnd w:id="15"/>
    <w:bookmarkStart w:id="16" w:name="завершение-и-оценка"/>
    <w:p>
      <w:pPr>
        <w:pStyle w:val="Heading3"/>
      </w:pPr>
      <w:r>
        <w:t xml:space="preserve">4. Завершение и оценка</w:t>
      </w:r>
    </w:p>
    <w:p>
      <w:pPr>
        <w:pStyle w:val="FirstParagraph"/>
      </w:pPr>
      <w:r>
        <w:t xml:space="preserve">После завершения обращения пользователь может выставить оценку. Оценка сохраняется в поле</w:t>
      </w:r>
      <w:r>
        <w:t xml:space="preserve"> </w:t>
      </w:r>
      <w:r>
        <w:rPr>
          <w:rStyle w:val="VerbatimChar"/>
        </w:rPr>
        <w:t xml:space="preserve">1007</w:t>
      </w:r>
      <w:r>
        <w:t xml:space="preserve"> </w:t>
      </w:r>
      <w:r>
        <w:t xml:space="preserve">записи</w:t>
      </w:r>
      <w:r>
        <w:t xml:space="preserve"> </w:t>
      </w:r>
      <w:r>
        <w:rPr>
          <w:rStyle w:val="VerbatimChar"/>
        </w:rPr>
        <w:t xml:space="preserve">SUPPORT</w:t>
      </w:r>
      <w:r>
        <w:t xml:space="preserve">.</w:t>
      </w:r>
    </w:p>
    <w:bookmarkEnd w:id="16"/>
    <w:bookmarkEnd w:id="17"/>
    <w:bookmarkStart w:id="21" w:name="данные-и-представления"/>
    <w:p>
      <w:pPr>
        <w:pStyle w:val="Heading2"/>
      </w:pPr>
      <w:r>
        <w:t xml:space="preserve">Данные и представления</w:t>
      </w:r>
    </w:p>
    <w:bookmarkStart w:id="18" w:name="основные-базы"/>
    <w:p>
      <w:pPr>
        <w:pStyle w:val="Heading3"/>
      </w:pPr>
      <w:r>
        <w:t xml:space="preserve">1. Основные базы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SUPPORT</w:t>
      </w:r>
      <w:r>
        <w:t xml:space="preserve"> </w:t>
      </w:r>
      <w:r>
        <w:t xml:space="preserve">- обращения пользователей;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MESSAGES</w:t>
      </w:r>
      <w:r>
        <w:t xml:space="preserve"> </w:t>
      </w:r>
      <w:r>
        <w:t xml:space="preserve">- сообщения переписки;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TemporaryFiles</w:t>
      </w:r>
      <w:r>
        <w:t xml:space="preserve"> </w:t>
      </w:r>
      <w:r>
        <w:t xml:space="preserve">- временные файлы до прикрепления к сообщению.</w:t>
      </w:r>
    </w:p>
    <w:bookmarkEnd w:id="18"/>
    <w:bookmarkStart w:id="19" w:name="основные-поля-support"/>
    <w:p>
      <w:pPr>
        <w:pStyle w:val="Heading3"/>
      </w:pPr>
      <w:r>
        <w:t xml:space="preserve">2. Основные поля SUPPORT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30</w:t>
      </w:r>
      <w:r>
        <w:t xml:space="preserve"> </w:t>
      </w:r>
      <w:r>
        <w:t xml:space="preserve">- логин автора обращения;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31</w:t>
      </w:r>
      <w:r>
        <w:t xml:space="preserve"> </w:t>
      </w:r>
      <w:r>
        <w:t xml:space="preserve">- отображаемое имя автора;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40^D</w:t>
      </w:r>
      <w:r>
        <w:t xml:space="preserve">,</w:t>
      </w:r>
      <w:r>
        <w:t xml:space="preserve"> </w:t>
      </w:r>
      <w:r>
        <w:rPr>
          <w:rStyle w:val="VerbatimChar"/>
        </w:rPr>
        <w:t xml:space="preserve">40^T</w:t>
      </w:r>
      <w:r>
        <w:t xml:space="preserve"> </w:t>
      </w:r>
      <w:r>
        <w:t xml:space="preserve">- дата и время создания;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910</w:t>
      </w:r>
      <w:r>
        <w:t xml:space="preserve"> </w:t>
      </w:r>
      <w:r>
        <w:t xml:space="preserve">- код продукта;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951</w:t>
      </w:r>
      <w:r>
        <w:t xml:space="preserve"> </w:t>
      </w:r>
      <w:r>
        <w:t xml:space="preserve">- сведения о вложениях;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1001</w:t>
      </w:r>
      <w:r>
        <w:t xml:space="preserve"> </w:t>
      </w:r>
      <w:r>
        <w:t xml:space="preserve">- тема;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1002</w:t>
      </w:r>
      <w:r>
        <w:t xml:space="preserve"> </w:t>
      </w:r>
      <w:r>
        <w:t xml:space="preserve">- статус;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1003</w:t>
      </w:r>
      <w:r>
        <w:t xml:space="preserve"> </w:t>
      </w:r>
      <w:r>
        <w:t xml:space="preserve">- текст вопроса;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1006</w:t>
      </w:r>
      <w:r>
        <w:t xml:space="preserve"> </w:t>
      </w:r>
      <w:r>
        <w:t xml:space="preserve">- номер обращения;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1007</w:t>
      </w:r>
      <w:r>
        <w:t xml:space="preserve"> </w:t>
      </w:r>
      <w:r>
        <w:t xml:space="preserve">- оценка;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1008</w:t>
      </w:r>
      <w:r>
        <w:t xml:space="preserve"> </w:t>
      </w:r>
      <w:r>
        <w:t xml:space="preserve">- тип проблемы;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1009</w:t>
      </w:r>
      <w:r>
        <w:t xml:space="preserve"> </w:t>
      </w:r>
      <w:r>
        <w:t xml:space="preserve">- срочность.</w:t>
      </w:r>
    </w:p>
    <w:bookmarkEnd w:id="19"/>
    <w:bookmarkStart w:id="20" w:name="форматы"/>
    <w:p>
      <w:pPr>
        <w:pStyle w:val="Heading3"/>
      </w:pPr>
      <w:r>
        <w:t xml:space="preserve">3. Форматы</w:t>
      </w:r>
    </w:p>
    <w:p>
      <w:pPr>
        <w:pStyle w:val="FirstParagraph"/>
      </w:pPr>
      <w:r>
        <w:t xml:space="preserve">Каталог</w:t>
      </w:r>
      <w:r>
        <w:t xml:space="preserve"> </w:t>
      </w:r>
      <w:r>
        <w:rPr>
          <w:rStyle w:val="VerbatimChar"/>
        </w:rPr>
        <w:t xml:space="preserve">Formats</w:t>
      </w:r>
      <w:r>
        <w:t xml:space="preserve"> </w:t>
      </w:r>
      <w:r>
        <w:t xml:space="preserve">содержит представления для списков, карточек, чата, файлов и ссылок:</w:t>
      </w:r>
    </w:p>
    <w:p>
      <w:pPr>
        <w:pStyle w:val="Compact"/>
        <w:numPr>
          <w:ilvl w:val="0"/>
          <w:numId w:val="1006"/>
        </w:numPr>
      </w:pPr>
      <w:r>
        <w:rPr>
          <w:rStyle w:val="VerbatimChar"/>
        </w:rPr>
        <w:t xml:space="preserve">brief</w:t>
      </w:r>
      <w:r>
        <w:t xml:space="preserve">,</w:t>
      </w:r>
      <w:r>
        <w:t xml:space="preserve"> </w:t>
      </w:r>
      <w:r>
        <w:rPr>
          <w:rStyle w:val="VerbatimChar"/>
        </w:rPr>
        <w:t xml:space="preserve">full</w:t>
      </w:r>
      <w:r>
        <w:t xml:space="preserve">,</w:t>
      </w:r>
      <w:r>
        <w:t xml:space="preserve"> </w:t>
      </w:r>
      <w:r>
        <w:rPr>
          <w:rStyle w:val="VerbatimChar"/>
        </w:rPr>
        <w:t xml:space="preserve">fullUser</w:t>
      </w:r>
      <w:r>
        <w:t xml:space="preserve">;</w:t>
      </w:r>
    </w:p>
    <w:p>
      <w:pPr>
        <w:pStyle w:val="Compact"/>
        <w:numPr>
          <w:ilvl w:val="0"/>
          <w:numId w:val="1006"/>
        </w:numPr>
      </w:pPr>
      <w:r>
        <w:rPr>
          <w:rStyle w:val="VerbatimChar"/>
        </w:rPr>
        <w:t xml:space="preserve">userview</w:t>
      </w:r>
      <w:r>
        <w:t xml:space="preserve">,</w:t>
      </w:r>
      <w:r>
        <w:t xml:space="preserve"> </w:t>
      </w:r>
      <w:r>
        <w:rPr>
          <w:rStyle w:val="VerbatimChar"/>
        </w:rPr>
        <w:t xml:space="preserve">workerview</w:t>
      </w:r>
      <w:r>
        <w:t xml:space="preserve">;</w:t>
      </w:r>
    </w:p>
    <w:p>
      <w:pPr>
        <w:pStyle w:val="Compact"/>
        <w:numPr>
          <w:ilvl w:val="0"/>
          <w:numId w:val="1006"/>
        </w:numPr>
      </w:pPr>
      <w:r>
        <w:rPr>
          <w:rStyle w:val="VerbatimChar"/>
        </w:rPr>
        <w:t xml:space="preserve">chat</w:t>
      </w:r>
      <w:r>
        <w:t xml:space="preserve">,</w:t>
      </w:r>
      <w:r>
        <w:t xml:space="preserve"> </w:t>
      </w:r>
      <w:r>
        <w:rPr>
          <w:rStyle w:val="VerbatimChar"/>
        </w:rPr>
        <w:t xml:space="preserve">chatMsgs</w:t>
      </w:r>
      <w:r>
        <w:t xml:space="preserve">;</w:t>
      </w:r>
    </w:p>
    <w:p>
      <w:pPr>
        <w:pStyle w:val="Compact"/>
        <w:numPr>
          <w:ilvl w:val="0"/>
          <w:numId w:val="1006"/>
        </w:numPr>
      </w:pPr>
      <w:r>
        <w:rPr>
          <w:rStyle w:val="VerbatimChar"/>
        </w:rPr>
        <w:t xml:space="preserve">filedownload</w:t>
      </w:r>
      <w:r>
        <w:t xml:space="preserve">;</w:t>
      </w:r>
    </w:p>
    <w:p>
      <w:pPr>
        <w:pStyle w:val="Compact"/>
        <w:numPr>
          <w:ilvl w:val="0"/>
          <w:numId w:val="1006"/>
        </w:numPr>
      </w:pPr>
      <w:r>
        <w:rPr>
          <w:rStyle w:val="VerbatimChar"/>
        </w:rPr>
        <w:t xml:space="preserve">bodyview</w:t>
      </w:r>
      <w:r>
        <w:t xml:space="preserve">,</w:t>
      </w:r>
      <w:r>
        <w:t xml:space="preserve"> </w:t>
      </w:r>
      <w:r>
        <w:rPr>
          <w:rStyle w:val="VerbatimChar"/>
        </w:rPr>
        <w:t xml:space="preserve">bodyviewUser</w:t>
      </w:r>
      <w:r>
        <w:t xml:space="preserve">;</w:t>
      </w:r>
    </w:p>
    <w:p>
      <w:pPr>
        <w:pStyle w:val="Compact"/>
        <w:numPr>
          <w:ilvl w:val="0"/>
          <w:numId w:val="1006"/>
        </w:numPr>
      </w:pPr>
      <w:r>
        <w:rPr>
          <w:rStyle w:val="VerbatimChar"/>
        </w:rPr>
        <w:t xml:space="preserve">bibliography</w:t>
      </w:r>
      <w:r>
        <w:t xml:space="preserve">,</w:t>
      </w:r>
      <w:r>
        <w:t xml:space="preserve"> </w:t>
      </w:r>
      <w:r>
        <w:rPr>
          <w:rStyle w:val="VerbatimChar"/>
        </w:rPr>
        <w:t xml:space="preserve">booklinks</w:t>
      </w:r>
      <w:r>
        <w:t xml:space="preserve">,</w:t>
      </w:r>
      <w:r>
        <w:t xml:space="preserve"> </w:t>
      </w:r>
      <w:r>
        <w:rPr>
          <w:rStyle w:val="VerbatimChar"/>
        </w:rPr>
        <w:t xml:space="preserve">interresources</w:t>
      </w:r>
      <w:r>
        <w:t xml:space="preserve">.</w:t>
      </w:r>
    </w:p>
    <w:p>
      <w:pPr>
        <w:pStyle w:val="FirstParagraph"/>
      </w:pPr>
      <w:r>
        <w:t xml:space="preserve">Форматы используются страницами модуля и не должны рассматриваться как самостоятельная пользовательская документация.</w:t>
      </w:r>
    </w:p>
    <w:bookmarkEnd w:id="20"/>
    <w:bookmarkEnd w:id="21"/>
    <w:bookmarkEnd w:id="2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Служба поддержки ИРБИС</dc:title>
  <dc:creator/>
  <cp:keywords/>
  <dcterms:created xsi:type="dcterms:W3CDTF">2026-08-31T16:00:53Z</dcterms:created>
  <dcterms:modified xsi:type="dcterms:W3CDTF">2026-08-31T16:00:53Z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