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стройка-модуля"/>
    <w:p>
      <w:pPr>
        <w:pStyle w:val="Heading1"/>
      </w:pPr>
      <w:r>
        <w:t xml:space="preserve">Настройка модуля</w:t>
      </w:r>
    </w:p>
    <w:p>
      <w:pPr>
        <w:pStyle w:val="FirstParagraph"/>
      </w:pPr>
      <w:r>
        <w:t xml:space="preserve">Настройка АРМ «Корректор» выполняется в АРМ «Администратор» в разделе настройки модулей системы. Нужно выбрать модуль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открыть параметры модуля.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Общий вид панели настроек модуля «АРМ Корректор»</w:t>
            </w:r>
          </w:p>
        </w:tc>
      </w:tr>
    </w:tbl>
    <w:p>
      <w:pPr>
        <w:pStyle w:val="ImageCaption"/>
      </w:pPr>
      <w:r>
        <w:t xml:space="preserve">Общий вид панели настроек модуля «АРМ Корректор»</w:t>
      </w:r>
    </w:p>
    <w:p>
      <w:pPr>
        <w:pStyle w:val="BodyText"/>
      </w:pPr>
      <w:r>
        <w:t xml:space="preserve">Модуль использует запись типа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редактор конфигурации модуля. При запуске АРМ загружает административные параметры, проверяет наличие записи модуля, текущего пользователя 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.</w:t>
      </w:r>
    </w:p>
    <w:p>
      <w:pPr>
        <w:pStyle w:val="BodyText"/>
      </w:pPr>
      <w:r>
        <w:t xml:space="preserve">Основные рабочие данные модуля:</w:t>
      </w:r>
    </w:p>
    <w:p>
      <w:pPr>
        <w:pStyle w:val="Compact"/>
        <w:numPr>
          <w:ilvl w:val="0"/>
          <w:numId w:val="1001"/>
        </w:numPr>
      </w:pPr>
      <w:r>
        <w:t xml:space="preserve">выбранная БД для проверки;</w:t>
      </w:r>
    </w:p>
    <w:p>
      <w:pPr>
        <w:pStyle w:val="Compact"/>
        <w:numPr>
          <w:ilvl w:val="0"/>
          <w:numId w:val="1001"/>
        </w:numPr>
      </w:pPr>
      <w:r>
        <w:t xml:space="preserve">пользователь, от имени которого открыт АРМ;</w:t>
      </w:r>
    </w:p>
    <w:p>
      <w:pPr>
        <w:pStyle w:val="Compact"/>
        <w:numPr>
          <w:ilvl w:val="0"/>
          <w:numId w:val="1001"/>
        </w:numPr>
      </w:pPr>
      <w:r>
        <w:t xml:space="preserve">SQLite-хранилище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со списком найденных ошибок;</w:t>
      </w:r>
    </w:p>
    <w:p>
      <w:pPr>
        <w:pStyle w:val="Compact"/>
        <w:numPr>
          <w:ilvl w:val="0"/>
          <w:numId w:val="1001"/>
        </w:numPr>
      </w:pPr>
      <w:r>
        <w:t xml:space="preserve">параметры модуля из</w:t>
      </w:r>
      <w:r>
        <w:t xml:space="preserve"> </w:t>
      </w:r>
      <w:r>
        <w:rPr>
          <w:rStyle w:val="VerbatimChar"/>
        </w:rPr>
        <w:t xml:space="preserve">$OPTIONS['Corrector']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справочники MNU, используемые при проверке значений и подборе замены.</w:t>
      </w:r>
    </w:p>
    <w:p>
      <w:pPr>
        <w:pStyle w:val="FirstParagraph"/>
      </w:pPr>
      <w:r>
        <w:t xml:space="preserve">Подробное описание доступных параметров формируется автоматически в разделе</w:t>
      </w:r>
      <w:r>
        <w:t xml:space="preserve"> </w:t>
      </w:r>
      <w:hyperlink r:id="rId9">
        <w:r>
          <w:rPr>
            <w:rStyle w:val="Hyperlink"/>
          </w:rPr>
          <w:t xml:space="preserve">параметров модуля Corrector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/ConfigParameters&amp;module=Correc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/ConfigParameters&amp;module=Correc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модуля</dc:title>
  <dc:creator/>
  <cp:keywords/>
  <dcterms:created xsi:type="dcterms:W3CDTF">2026-08-30T12:27:28Z</dcterms:created>
  <dcterms:modified xsi:type="dcterms:W3CDTF">2026-08-30T12:27:28Z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