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[I128-2687] Дерево ProfileManager не открывается при поврежденной OSID-индексации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7b5c926e7851a6e1e38757e085f8b15dccf834"/>
    <w:p>
      <w:pPr>
        <w:pStyle w:val="Heading1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[I128-2687] Дерево ProfileManager не открывается при поврежденной OSID-индексации</dc:title>
  <dc:creator/>
  <cp:keywords/>
  <dcterms:created xsi:type="dcterms:W3CDTF">2026-10-15T12:25:04Z</dcterms:created>
  <dcterms:modified xsi:type="dcterms:W3CDTF">2026-10-15T12:25:04Z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