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tcpip-сервер-ирбис-64"/>
    <w:p>
      <w:pPr>
        <w:pStyle w:val="Heading1"/>
      </w:pPr>
      <w:r>
        <w:t xml:space="preserve">TCP/IP сервер ИРБИС 64</w:t>
      </w:r>
    </w:p>
    <w:bookmarkStart w:id="9" w:name="операционные-системы"/>
    <w:p>
      <w:pPr>
        <w:pStyle w:val="Heading2"/>
      </w:pPr>
      <w:r>
        <w:t xml:space="preserve">1. Операционные системы</w:t>
      </w:r>
    </w:p>
    <w:p>
      <w:pPr>
        <w:pStyle w:val="FirstParagraph"/>
      </w:pPr>
      <w:r>
        <w:t xml:space="preserve">TCP/IP сервер ИРБИС 64 может использоваться в серверной среде, поддерживаемой поставкой ИРБИС 64/128:</w:t>
      </w:r>
    </w:p>
    <w:p>
      <w:pPr>
        <w:pStyle w:val="Compact"/>
        <w:numPr>
          <w:ilvl w:val="0"/>
          <w:numId w:val="1001"/>
        </w:numPr>
      </w:pPr>
      <w:r>
        <w:t xml:space="preserve">Astra Linux, редакции «Смоленск» и «Орел»;</w:t>
      </w:r>
    </w:p>
    <w:p>
      <w:pPr>
        <w:pStyle w:val="Compact"/>
        <w:numPr>
          <w:ilvl w:val="0"/>
          <w:numId w:val="1001"/>
        </w:numPr>
      </w:pPr>
      <w:r>
        <w:t xml:space="preserve">Ubuntu Linux версии выше 18.x;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2008;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2012.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ИРБИС 64</dc:title>
  <dc:creator/>
  <cp:keywords/>
  <dcterms:created xsi:type="dcterms:W3CDTF">2026-10-16T10:25:56Z</dcterms:created>
  <dcterms:modified xsi:type="dcterms:W3CDTF">2026-10-16T10:25:56Z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