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[I128-2161] Излишнее подключение механизма обработки профилей для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571c0857e7fdbdd19b078e4ed1e145d6100394"/>
    <w:p>
      <w:pPr>
        <w:pStyle w:val="Heading1"/>
      </w:pPr>
      <w:r>
        <w:t xml:space="preserve">[I128-2161] Излишнее подключение механизма обработки профилей для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Этот модуль конфигурируется из файла конфигурации config.php что делает невозможным наличия нескольких профилей модуля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[I128-2161] Излишнее подключение механизма обработки профилей для модуля i128f</dc:title>
  <dc:creator/>
  <cp:keywords/>
  <dcterms:created xsi:type="dcterms:W3CDTF">2026-10-15T18:02:52Z</dcterms:created>
  <dcterms:modified xsi:type="dcterms:W3CDTF">2026-10-15T18:02:52Z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