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[I128-2848] Метод ввода в табличном редакторе he3 не открывается двойным щелчком по значению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5870a85b396702cae5e4556b5ee8f94eeea2228"/>
    <w:p>
      <w:pPr>
        <w:pStyle w:val="Heading1"/>
      </w:pPr>
      <w:r>
        <w:t xml:space="preserve">[I128-2848] Метод ввода в табличном редакторе he3 не открывается двойным щелчком по значению поля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19:52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двойной щелчок по полю с настроенным методом ввода мог только перевести ячейку в inline-редактирование и не открыть окно выбора или редактирования. Пользователю приходилось нажимать кнопку-триггер в ячейке или использовать клавишу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Двойной щелчок по строке поля или активному полю значения теперь вызывает тот же метод ввода, что кнопка-триггер и клавиша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Поведение обычных текстовых полей без отдельного метода ввода не меняется.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 общий вызов trigger-редактора для grid-ячейки, обработчик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в основной таблице редактора, окне WSS-подполей и динамическом WSS-окне, а также обработчик double-click на самом</w:t>
      </w:r>
      <w:r>
        <w:t xml:space="preserve"> </w:t>
      </w:r>
      <w:r>
        <w:rPr>
          <w:rStyle w:val="VerbatimChar"/>
        </w:rPr>
        <w:t xml:space="preserve">Ext.form.TriggerField</w:t>
      </w:r>
      <w:r>
        <w:t xml:space="preserve"> </w:t>
      </w:r>
      <w:r>
        <w:t xml:space="preserve">для сценария</w:t>
      </w:r>
      <w:r>
        <w:t xml:space="preserve"> </w:t>
      </w:r>
      <w:r>
        <w:rPr>
          <w:rStyle w:val="VerbatimChar"/>
        </w:rPr>
        <w:t xml:space="preserve">clicksToEdit: 1</w:t>
      </w:r>
      <w:r>
        <w:t xml:space="preserve">. Документация и запись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 </w:t>
      </w:r>
      <w:r>
        <w:t xml:space="preserve">обновлены.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I128-2848</w:t>
        </w:r>
      </w:hyperlink>
      <w:r>
        <w:t xml:space="preserve"> </w:t>
      </w:r>
      <w:r>
        <w:t xml:space="preserve">исправляет пользовательский сценарий табличного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в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двойной щелчок по полю с trigger-методом ввода теперь открывает тот же инструмент ввода, что кнопка-триггер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не ограничивается простым переходом в inline-редактирование. Изменение не меняет серверный контракт WS/WSS и данные записей.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-&gt;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 </w:t>
      </w:r>
      <w:r>
        <w:t xml:space="preserve">-&gt; открыть запись с полем, у которого метод ввода представлен trigger-виджетом -&gt; дважды щелкнуть строку поля или активное inline-поле значения. Chrome: не подтверждено: локальная страница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без авторизованной сессии возвращает форму</w:t>
      </w:r>
      <w:r>
        <w:t xml:space="preserve"> </w:t>
      </w:r>
      <w:r>
        <w:rPr>
          <w:rStyle w:val="VerbatimChar"/>
        </w:rPr>
        <w:t xml:space="preserve">Authorisation/Login</w:t>
      </w:r>
      <w:r>
        <w:t xml:space="preserve">; статические JS и Help подтверждены HTTP-readback. Было: двойной щелчок мог только перевести ячейку в inline-редактирование и не открыть инструмент ввода, работали только кнопка-триггер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Стало: двойной щелчок вызывает тот же метод ввода, что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t xml:space="preserve">- Настройки для сценария: новых настроек и отдельной подготовки стенда не требуется; нужен существующий профиль Каталогизатора, где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, и поле рабочего листа с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который мапится в trigger-виджет (</w:t>
      </w:r>
      <w:r>
        <w:rPr>
          <w:rStyle w:val="VerbatimChar"/>
        </w:rPr>
        <w:t xml:space="preserve">dictionary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authority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thesaurus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WSS). Источник настройки:</w:t>
      </w:r>
      <w:r>
        <w:t xml:space="preserve"> </w:t>
      </w:r>
      <w:r>
        <w:rPr>
          <w:rStyle w:val="VerbatimChar"/>
        </w:rPr>
        <w:t xml:space="preserve">modules/Cataloguer/__call/ApplyGeneralVariablesConfig.inc</w:t>
      </w:r>
      <w:r>
        <w:t xml:space="preserve">, переменная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X</w:t>
      </w:r>
      <w:r>
        <w:t xml:space="preserve">.</w:t>
      </w:r>
      <w:r>
        <w:t xml:space="preserve"> </w:t>
      </w:r>
      <w:r>
        <w:t xml:space="preserve">- Скриншоты: не требуются для новой настройки, потому что PR не добавляет административную настройку; инструментальный UI-скриншот двойного щелчка не получен из-за отсутствия авторизованной сессии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  <w:r>
        <w:t xml:space="preserve"> </w:t>
      </w:r>
      <w:r>
        <w:t xml:space="preserve">- Условия входа: рабочая ветка</w:t>
      </w:r>
      <w:r>
        <w:t xml:space="preserve"> </w:t>
      </w:r>
      <w:r>
        <w:rPr>
          <w:rStyle w:val="VerbatimChar"/>
        </w:rPr>
        <w:t xml:space="preserve">bugfix/I128-2848</w:t>
      </w:r>
      <w:r>
        <w:t xml:space="preserve">,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использовать АРМ Каталогизатор, профиль с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запись с trigger-методом ввода в рабочем листе.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?id=Help/Show&amp;m=he3/Widgets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?id=Help/Show&amp;m=he3/Subfields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?id=Help/Show&amp;m=Help/GeneralDescription/WhatsNew/I128/TaskInfo/I128-2848/README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 общий helper</w:t>
      </w:r>
      <w:r>
        <w:t xml:space="preserve"> </w:t>
      </w:r>
      <w:r>
        <w:rPr>
          <w:rStyle w:val="VerbatimChar"/>
        </w:rPr>
        <w:t xml:space="preserve">Irbis.he3.openGridInputMethod()</w:t>
      </w:r>
      <w:r>
        <w:t xml:space="preserve">: он находит колонку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 синхронизирует selection grid-ячейки и вызывает</w:t>
      </w:r>
      <w:r>
        <w:t xml:space="preserve"> </w:t>
      </w:r>
      <w:r>
        <w:rPr>
          <w:rStyle w:val="VerbatimChar"/>
        </w:rPr>
        <w:t xml:space="preserve">onTriggerClick()</w:t>
      </w:r>
      <w:r>
        <w:t xml:space="preserve"> </w:t>
      </w:r>
      <w:r>
        <w:t xml:space="preserve">только у trigger-редакторов.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Irbis.he3.openSelectedGridInputMethod()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Irbis.he3.bindInputMethodDblClick()</w:t>
      </w:r>
      <w:r>
        <w:t xml:space="preserve">: они покрывают случай</w:t>
      </w:r>
      <w:r>
        <w:t xml:space="preserve"> </w:t>
      </w:r>
      <w:r>
        <w:rPr>
          <w:rStyle w:val="VerbatimChar"/>
        </w:rPr>
        <w:t xml:space="preserve">clicksToEdit: 1</w:t>
      </w:r>
      <w:r>
        <w:t xml:space="preserve">, когда первый клик уже открыл inline-редактор, а второй клик попадает в активный</w:t>
      </w:r>
      <w:r>
        <w:t xml:space="preserve"> </w:t>
      </w:r>
      <w:r>
        <w:rPr>
          <w:rStyle w:val="VerbatimChar"/>
        </w:rPr>
        <w:t xml:space="preserve">Ext.form.TriggerField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onF2Key</w:t>
      </w:r>
      <w:r>
        <w:t xml:space="preserve"> </w:t>
      </w:r>
      <w:r>
        <w:t xml:space="preserve">переведен на общий helper, чтобы клавиатурный и mouse-сценарий использовали один путь открытия метода ввода.</w:t>
      </w:r>
      <w:r>
        <w:t xml:space="preserve"> </w:t>
      </w:r>
      <w:r>
        <w:t xml:space="preserve">- В основной таблице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теперь не перехватывает только колонку</w:t>
      </w:r>
      <w:r>
        <w:t xml:space="preserve"> </w:t>
      </w:r>
      <w:r>
        <w:rPr>
          <w:rStyle w:val="VerbatimChar"/>
        </w:rPr>
        <w:t xml:space="preserve">Повт.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Метка</w:t>
      </w:r>
      <w:r>
        <w:t xml:space="preserve">/</w:t>
      </w:r>
      <w:r>
        <w:rPr>
          <w:rStyle w:val="VerbatimChar"/>
        </w:rPr>
        <w:t xml:space="preserve">Поле</w:t>
      </w:r>
      <w:r>
        <w:t xml:space="preserve">/</w:t>
      </w:r>
      <w:r>
        <w:rPr>
          <w:rStyle w:val="VerbatimChar"/>
        </w:rPr>
        <w:t xml:space="preserve">Значение</w:t>
      </w:r>
      <w:r>
        <w:t xml:space="preserve"> </w:t>
      </w:r>
      <w:r>
        <w:t xml:space="preserve">он открывает метод ввода через колонку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 как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В статическом WSS-окне и динамическом WSS-окне добавлен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для вызова метода ввода текущего подполя.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onF2Key</w:t>
      </w:r>
      <w:r>
        <w:t xml:space="preserve"> </w:t>
      </w:r>
      <w:r>
        <w:t xml:space="preserve">и double-click для подпольных окон используют общий helper из</w:t>
      </w:r>
      <w:r>
        <w:t xml:space="preserve"> </w:t>
      </w:r>
      <w:r>
        <w:rPr>
          <w:rStyle w:val="VerbatimChar"/>
        </w:rPr>
        <w:t xml:space="preserve">he3.core.js</w:t>
      </w:r>
      <w:r>
        <w:t xml:space="preserve">; double-click по служебным колонкам подполя перенаправляется в значение.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Документирован вызов специального средства ввода двойным щелчком по строке поля или активному полю значения,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trigger-кнопкой.</w:t>
      </w:r>
    </w:p>
    <w:p>
      <w:pPr>
        <w:pStyle w:val="BodyText"/>
      </w:pPr>
      <w:r>
        <w:rPr>
          <w:rStyle w:val="VerbatimChar"/>
        </w:rPr>
        <w:t xml:space="preserve">modules/he3/Help/Widgets.md</w:t>
      </w:r>
      <w:r>
        <w:t xml:space="preserve"> </w:t>
      </w:r>
      <w:r>
        <w:t xml:space="preserve">- В общих правилах средств ввода добавлен double-click по строке поля или активному полю значения как штатный способ открытия окна метода ввода.</w:t>
      </w:r>
    </w:p>
    <w:p>
      <w:pPr>
        <w:pStyle w:val="BodyText"/>
      </w:pPr>
      <w:r>
        <w:rPr>
          <w:rStyle w:val="VerbatimChar"/>
        </w:rPr>
        <w:t xml:space="preserve">modules/he3/Help/Subfields.md</w:t>
      </w:r>
      <w:r>
        <w:t xml:space="preserve"> </w:t>
      </w:r>
      <w:r>
        <w:t xml:space="preserve">- Уточнено, что подполя WSS используют тот же double-click/F2 механизм вызова средств ввода.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В release note</w:t>
      </w:r>
      <w:r>
        <w:t xml:space="preserve"> </w:t>
      </w:r>
      <w:r>
        <w:rPr>
          <w:rStyle w:val="VerbatimChar"/>
        </w:rPr>
        <w:t xml:space="preserve">2026.2.6</w:t>
      </w:r>
      <w:r>
        <w:t xml:space="preserve"> </w:t>
      </w:r>
      <w:r>
        <w:t xml:space="preserve">добавлена ссылка на задачу</w:t>
      </w:r>
      <w:r>
        <w:t xml:space="preserve"> </w:t>
      </w:r>
      <w:r>
        <w:rPr>
          <w:rStyle w:val="VerbatimChar"/>
        </w:rPr>
        <w:t xml:space="preserve">I128-2848</w:t>
      </w:r>
      <w:r>
        <w:t xml:space="preserve"> </w:t>
      </w:r>
      <w:r>
        <w:t xml:space="preserve">в разделе модуля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modules/Help/Help/GeneralDescription/WhatsNew/I128/TaskInfo/I128-2848/README.md</w:t>
      </w:r>
      <w:r>
        <w:t xml:space="preserve"> </w:t>
      </w:r>
      <w:r>
        <w:t xml:space="preserve">- Новый файл. Добавлено пользовательское описание проблемы, решения и технических подробностей для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[I128-2848] Метод ввода в табличном редакторе he3 не открывается двойным щелчком по значению поля</dc:title>
  <dc:creator/>
  <cp:keywords/>
  <dcterms:created xsi:type="dcterms:W3CDTF">2026-10-15T18:06:01Z</dcterms:created>
  <dcterms:modified xsi:type="dcterms:W3CDTF">2026-10-15T18:06:01Z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