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ервер-ирбис-64"/>
    <w:p>
      <w:pPr>
        <w:pStyle w:val="Heading1"/>
      </w:pPr>
      <w:r>
        <w:t xml:space="preserve">Сервер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Server64</w:t>
      </w:r>
      <w:r>
        <w:t xml:space="preserve"> </w:t>
      </w:r>
      <w:r>
        <w:t xml:space="preserve">реализует серверную совместимость с протоколом ИРБИС64. Он принимает пакет клиента, разбирает заголовок, выполняет авторизацию, выбирает обработчик команды и возвращает ответ в формате протокола.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прием команды через action</w:t>
      </w:r>
      <w:r>
        <w:t xml:space="preserve"> </w:t>
      </w:r>
      <w:r>
        <w:rPr>
          <w:rStyle w:val="VerbatimChar"/>
        </w:rPr>
        <w:t xml:space="preserve">Server64/ExecCommand</w:t>
      </w:r>
      <w:r>
        <w:t xml:space="preserve">, включая режим работы через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регистрация и завершение клиентской сессии;</w:t>
      </w:r>
    </w:p>
    <w:p>
      <w:pPr>
        <w:pStyle w:val="Compact"/>
        <w:numPr>
          <w:ilvl w:val="0"/>
          <w:numId w:val="1001"/>
        </w:numPr>
      </w:pPr>
      <w:r>
        <w:t xml:space="preserve">загрузка и применение пользовательского ini-файла АРМ;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чтения, записи, поиска, словаря, постингов, форматирования, статистики и глобальной корректировки;</w:t>
      </w:r>
    </w:p>
    <w:p>
      <w:pPr>
        <w:pStyle w:val="Compact"/>
        <w:numPr>
          <w:ilvl w:val="0"/>
          <w:numId w:val="1001"/>
        </w:numPr>
      </w:pPr>
      <w:r>
        <w:t xml:space="preserve">поддержка полнотекстового поиска и контекстных ресурсов;</w:t>
      </w:r>
    </w:p>
    <w:p>
      <w:pPr>
        <w:pStyle w:val="Compact"/>
        <w:numPr>
          <w:ilvl w:val="0"/>
          <w:numId w:val="1001"/>
        </w:numPr>
      </w:pPr>
      <w:r>
        <w:t xml:space="preserve">хранение активных сессий в</w:t>
      </w:r>
      <w:r>
        <w:t xml:space="preserve"> </w:t>
      </w:r>
      <w:r>
        <w:rPr>
          <w:rStyle w:val="VerbatimChar"/>
        </w:rPr>
        <w:t xml:space="preserve">DataPath/server64/userSessions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устаревших сессий через очередь;</w:t>
      </w:r>
    </w:p>
    <w:p>
      <w:pPr>
        <w:pStyle w:val="Compact"/>
        <w:numPr>
          <w:ilvl w:val="0"/>
          <w:numId w:val="1001"/>
        </w:numPr>
      </w:pPr>
      <w:r>
        <w:t xml:space="preserve">тестовая отправка пакета через страницу</w:t>
      </w:r>
      <w:r>
        <w:t xml:space="preserve"> </w:t>
      </w:r>
      <w:r>
        <w:rPr>
          <w:rStyle w:val="VerbatimChar"/>
        </w:rPr>
        <w:t xml:space="preserve">Server64/Test</w:t>
      </w:r>
      <w:r>
        <w:t xml:space="preserve">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Log</w:t>
      </w:r>
      <w:r>
        <w:t xml:space="preserve"> </w:t>
      </w:r>
      <w:r>
        <w:t xml:space="preserve">и набора констант протокола ИРБИС64.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3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3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3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3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3"/>
        </w:numPr>
      </w:pPr>
      <w:r>
        <w:t xml:space="preserve">очистку сессий и блокировку файлов при записи состояния.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ИРБИС 64</dc:title>
  <dc:creator/>
  <cp:keywords/>
  <dcterms:created xsi:type="dcterms:W3CDTF">2026-08-31T03:59:43Z</dcterms:created>
  <dcterms:modified xsi:type="dcterms:W3CDTF">2026-08-31T03:59:43Z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