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данных к J-ИРБИС 1.x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ровайдер-данных-к-j-ирбис-1.x"/>
    <w:p>
      <w:pPr>
        <w:pStyle w:val="Heading1"/>
      </w:pPr>
      <w:r>
        <w:t xml:space="preserve">Провайдер данных к J-ИРБИС 1.x</w:t>
      </w:r>
    </w:p>
    <w:p>
      <w:pPr>
        <w:pStyle w:val="FirstParagraph"/>
      </w:pPr>
      <w:r>
        <w:t xml:space="preserve">DP_jirb - провайдер данных для работы с J-ИРБИС 1.x через HTTP/CGI-интерфейс</w:t>
      </w:r>
      <w:r>
        <w:t xml:space="preserve"> </w:t>
      </w:r>
      <w:r>
        <w:rPr>
          <w:rStyle w:val="VerbatimChar"/>
        </w:rPr>
        <w:t xml:space="preserve">com_irbis</w:t>
      </w:r>
      <w:r>
        <w:t xml:space="preserve">. Модуль формирует запросы к удаленному веб-узлу, поддерживает GET/POST-режимы и proxy-настройки, преобразует поисковые выражения и разбирает HTML/RTF-представления записей в формат, ожидаемый остальной системой.</w:t>
      </w:r>
    </w:p>
    <w:bookmarkStart w:id="9" w:name="назначение-и-состав-функций"/>
    <w:p>
      <w:pPr>
        <w:pStyle w:val="Heading2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DP_jirb используется как адаптер к J-ИРБИС 1.x, когда данные доступны через CGI-страницу</w:t>
      </w:r>
      <w:r>
        <w:t xml:space="preserve"> </w:t>
      </w:r>
      <w:r>
        <w:rPr>
          <w:rStyle w:val="VerbatimChar"/>
        </w:rPr>
        <w:t xml:space="preserve">irbis64r_15/cgiirbis_64.exe</w:t>
      </w:r>
      <w:r>
        <w:t xml:space="preserve"> </w:t>
      </w:r>
      <w:r>
        <w:t xml:space="preserve">или совместимый HTTP-интерфейс. Провайдер читает параметры секции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, формирует запросы</w:t>
      </w:r>
      <w:r>
        <w:t xml:space="preserve"> </w:t>
      </w:r>
      <w:r>
        <w:rPr>
          <w:rStyle w:val="VerbatimChar"/>
        </w:rPr>
        <w:t xml:space="preserve">com_irbis</w:t>
      </w:r>
      <w:r>
        <w:t xml:space="preserve">, выполняет их через cURL и преобразует полученный ответ в записи и форматированные строки ИРБИС 128.</w:t>
      </w:r>
    </w:p>
    <w:p>
      <w:pPr>
        <w:pStyle w:val="BodyText"/>
      </w:pPr>
      <w:r>
        <w:t xml:space="preserve">Основные параметры подключения: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PROVIDER.HOST</w:t>
      </w:r>
      <w:r>
        <w:t xml:space="preserve"> </w:t>
      </w:r>
      <w:r>
        <w:t xml:space="preserve">- URL CGI-интерфейса J-ИРБИС.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PROVIDER.PORT</w:t>
      </w:r>
      <w:r>
        <w:t xml:space="preserve"> </w:t>
      </w:r>
      <w:r>
        <w:t xml:space="preserve">- HTTP-порт.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PROVIDER.LOGIN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PROVIDER.PW</w:t>
      </w:r>
      <w:r>
        <w:t xml:space="preserve"> </w:t>
      </w:r>
      <w:r>
        <w:t xml:space="preserve">- учетные данные, если они требуются внешним узлом.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PROVIDER.DB</w:t>
      </w:r>
      <w:r>
        <w:t xml:space="preserve"> </w:t>
      </w:r>
      <w:r>
        <w:t xml:space="preserve">- база J-ИРБИС, по умолчанию</w:t>
      </w:r>
      <w:r>
        <w:t xml:space="preserve"> </w:t>
      </w:r>
      <w:r>
        <w:rPr>
          <w:rStyle w:val="VerbatimChar"/>
        </w:rPr>
        <w:t xml:space="preserve">IBIS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PROVIDER.TIMEOUT</w:t>
      </w:r>
      <w:r>
        <w:t xml:space="preserve"> </w:t>
      </w:r>
      <w:r>
        <w:t xml:space="preserve">- таймаут HTTP-обмена.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PROVIDER.REMOTECP</w:t>
      </w:r>
      <w:r>
        <w:t xml:space="preserve"> </w:t>
      </w:r>
      <w:r>
        <w:t xml:space="preserve">- кодировка удаленного ответа.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PROVIDER.MODE</w:t>
      </w:r>
      <w:r>
        <w:t xml:space="preserve"> </w:t>
      </w:r>
      <w:r>
        <w:t xml:space="preserve">- режим передачи параметров: обычный URL-запрос или POST.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PROVIDER.FMT</w:t>
      </w:r>
      <w:r>
        <w:t xml:space="preserve"> </w:t>
      </w:r>
      <w:r>
        <w:t xml:space="preserve">- формат разбора ответа:</w:t>
      </w:r>
      <w:r>
        <w:t xml:space="preserve"> </w:t>
      </w:r>
      <w:r>
        <w:rPr>
          <w:rStyle w:val="VerbatimChar"/>
        </w:rPr>
        <w:t xml:space="preserve">all_z</w:t>
      </w:r>
      <w:r>
        <w:t xml:space="preserve">,</w:t>
      </w:r>
      <w:r>
        <w:t xml:space="preserve"> </w:t>
      </w:r>
      <w:r>
        <w:rPr>
          <w:rStyle w:val="VerbatimChar"/>
        </w:rPr>
        <w:t xml:space="preserve">all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allweb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PROVIDER.PROXY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PROVIDER.PROXYPASSWORD</w:t>
      </w:r>
      <w:r>
        <w:t xml:space="preserve"> </w:t>
      </w:r>
      <w:r>
        <w:t xml:space="preserve">- настройки proxy.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PROVIDER.SRCPREFIX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PROVIDER.SRCPOSTFIX</w:t>
      </w:r>
      <w:r>
        <w:t xml:space="preserve"> </w:t>
      </w:r>
      <w:r>
        <w:t xml:space="preserve">- добавки к поисковому выражению.</w:t>
      </w:r>
    </w:p>
    <w:p>
      <w:pPr>
        <w:pStyle w:val="FirstParagraph"/>
      </w:pPr>
      <w:r>
        <w:t xml:space="preserve">Функции модуля сгруппированы по сценариям: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и обмен: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ExecRqst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CallOwnerFunction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Поиск и словари: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ConvertExpression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Чтение и форматирование: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Запись и служебные операции: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Файлы и настройки: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Разбор ответа J-ИРБИС:</w:t>
      </w:r>
      <w:r>
        <w:t xml:space="preserve"> </w:t>
      </w:r>
      <w:r>
        <w:rPr>
          <w:rStyle w:val="VerbatimChar"/>
        </w:rPr>
        <w:t xml:space="preserve">parse_allz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parse_all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parse_allweb</w:t>
      </w:r>
      <w:r>
        <w:t xml:space="preserve">.</w:t>
      </w:r>
    </w:p>
    <w:p>
      <w:pPr>
        <w:pStyle w:val="FirstParagraph"/>
      </w:pPr>
      <w:r>
        <w:t xml:space="preserve">При проверке документации нельзя выполнять реальные HTTP-запросы к внешнему J-ИРБИС. Для Help-gate достаточно проверки структуры страниц, синтаксиса PHP, загрузки описаний функций и DOCX-экспорта</w:t>
      </w:r>
      <w:r>
        <w:t xml:space="preserve"> </w:t>
      </w:r>
      <w:r>
        <w:rPr>
          <w:rStyle w:val="VerbatimChar"/>
        </w:rPr>
        <w:t xml:space="preserve">Help/ModuleRoot&amp;module=DP_jirb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данных к J-ИРБИС 1.x</dc:title>
  <dc:creator/>
  <cp:keywords/>
  <dcterms:created xsi:type="dcterms:W3CDTF">2026-08-30T01:38:27Z</dcterms:created>
  <dcterms:modified xsi:type="dcterms:W3CDTF">2026-08-30T01:38:27Z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