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список терминов словаря в обратном порядке (P)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137485fdc2d009ea50ba8d76253074460498252"/>
    <w:p>
      <w:pPr>
        <w:pStyle w:val="Heading1"/>
      </w:pPr>
      <w:r>
        <w:t xml:space="preserve">Получить список терминов словаря в обратном порядке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базы данных в обратном порядке, начиная с заданного поискового термина.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достигнуто начало словаря.</w:t>
      </w:r>
    </w:p>
    <w:bookmarkEnd w:id="10"/>
    <w:bookmarkStart w:id="11" w:name="коды-границ-словаря"/>
    <w:p>
      <w:pPr>
        <w:pStyle w:val="Heading2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список терминов словаря в обратном порядке (P)</dc:title>
  <dc:creator/>
  <cp:keywords/>
  <dcterms:created xsi:type="dcterms:W3CDTF">2026-10-17T18:49:06Z</dcterms:created>
  <dcterms:modified xsi:type="dcterms:W3CDTF">2026-10-17T18:49:06Z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