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eb30b679cba95c52ef8f8c0bc221b2e7e19173"/>
    <w:p>
      <w:pPr>
        <w:pStyle w:val="Heading1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12:22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при обработке очереди, если для записи этапа 21 не удавалось получить описание БД</w:t>
      </w:r>
      <w:r>
        <w:rPr>
          <w:strike/>
        </w:rPr>
        <w:t xml:space="preserve">источника или сводной БД. Из</w:t>
      </w:r>
      <w:r>
        <w:t xml:space="preserve">за этого обработка этапа прерывалась вместо штатного завершения с диагностикой.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Этап 21 теперь проверяет доступность БД и наличие ее настроек перед построением поисковых выражений. Если данные для проверки недоступны, задача фиксирует причину в логе и продолжает работу без fatal.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перед вызовами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. Также добавлена безопасная обработка результата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при логировании счетчика найденных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I128-2376 - Устранение fatal error в фоновой задаче CSpider/Stage21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(fatal error) при выполнении из очереди. Это происходило, если при попытке обработки записи не удавалось получить описание БД-источника или сводной БД.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методе</w:t>
      </w:r>
      <w:r>
        <w:t xml:space="preserve"> </w:t>
      </w:r>
      <w:r>
        <w:rPr>
          <w:rStyle w:val="VerbatimChar"/>
        </w:rPr>
        <w:t xml:space="preserve">ProcessRow</w:t>
      </w:r>
      <w:r>
        <w:t xml:space="preserve"> </w:t>
      </w:r>
      <w:r>
        <w:t xml:space="preserve">отсутствовала валидация результатов системных вызовов:</w:t>
      </w:r>
    </w:p>
    <w:p>
      <w:pPr>
        <w:pStyle w:val="Compact"/>
        <w:numPr>
          <w:ilvl w:val="1"/>
          <w:numId w:val="1003"/>
        </w:numPr>
      </w:pPr>
      <w:r>
        <w:t xml:space="preserve">Результат вызова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без проверки на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передавался параметром в типизированные методы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, что вызывало</w:t>
      </w:r>
      <w:r>
        <w:t xml:space="preserve"> </w:t>
      </w:r>
      <w:r>
        <w:rPr>
          <w:rStyle w:val="VerbatimChar"/>
        </w:rPr>
        <w:t xml:space="preserve">TypeError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Результат поиска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логировался через жесткое обращение к индексу массива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что приводило к ошибке, если поиск возвращал код ошибки (строку или число), а не массив.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Решение: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Защита от отсутствующих настроек БД: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GetDatabaseRecord()</w:t>
      </w:r>
      <w:r>
        <w:t xml:space="preserve">. Если настройки (</w:t>
      </w:r>
      <w:r>
        <w:rPr>
          <w:rStyle w:val="VerbatimChar"/>
        </w:rPr>
        <w:t xml:space="preserve">$cdbr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$sdbr</w:t>
      </w:r>
      <w:r>
        <w:t xml:space="preserve">) получить не удалось, выполнение прерывается безопасно, строка не удаляется из</w:t>
      </w:r>
      <w:r>
        <w:t xml:space="preserve"> </w:t>
      </w:r>
      <w:r>
        <w:rPr>
          <w:rStyle w:val="VerbatimChar"/>
        </w:rPr>
        <w:t xml:space="preserve">f902</w:t>
      </w:r>
      <w:r>
        <w:t xml:space="preserve">, а в лог пишется соответствующее уведомление.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Проверка доступности баз данных:</w:t>
      </w:r>
      <w:r>
        <w:t xml:space="preserve"> </w:t>
      </w:r>
      <w:r>
        <w:t xml:space="preserve">Добавлены проверки на успешное открытие сводной БД (</w:t>
      </w:r>
      <w:r>
        <w:rPr>
          <w:rStyle w:val="VerbatimChar"/>
        </w:rPr>
        <w:t xml:space="preserve">$sdb !== null</w:t>
      </w:r>
      <w:r>
        <w:t xml:space="preserve">) перед попыткой чтения и модификации ее записей.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Безопасное логирование:</w:t>
      </w:r>
      <w:r>
        <w:t xml:space="preserve"> </w:t>
      </w:r>
      <w:r>
        <w:t xml:space="preserve">Изменен механизм вывода в лог количества найденных записей. Теперь используется тернарный оператор для безопасного извлечения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а при получении непредвиденного результата в лог записывается диагностическое сообщение (</w:t>
      </w:r>
      <w:r>
        <w:rPr>
          <w:rStyle w:val="VerbatimChar"/>
        </w:rPr>
        <w:t xml:space="preserve">IRBIS error ...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5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5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5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5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5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5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5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5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5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5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6"/>
    <w:p>
      <w:pPr>
        <w:pStyle w:val="Heading3"/>
      </w:pPr>
      <w:r>
        <w:t xml:space="preserve">1.1. 🔗 blocks: ETDR-96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[ETDR-96]</w:t>
        </w:r>
      </w:hyperlink>
      <w:r>
        <w:t xml:space="preserve"> </w:t>
      </w:r>
      <w:r>
        <w:t xml:space="preserve">CSpider/Stage21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[I128-2376] Fatal при выполнении фонового этапа CSpider/Stage21 в очереди</dc:title>
  <dc:creator/>
  <cp:keywords/>
  <dcterms:created xsi:type="dcterms:W3CDTF">2026-10-16T00:20:11Z</dcterms:created>
  <dcterms:modified xsi:type="dcterms:W3CDTF">2026-10-16T00:20:11Z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