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[I128-2229] Функционал обработки заявок на продление срока пользования экземпляром издания читателем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8b9a569d2b4381e487c254aa921d73d66edff3"/>
    <w:p>
      <w:pPr>
        <w:pStyle w:val="Heading1"/>
      </w:pPr>
      <w:r>
        <w:t xml:space="preserve">[I128-2229] Функционал обработки заявок на продление срока пользования экземпляром издания читателем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Дополнена Help-документация по функционалу обработки заявок на продление срока пользования экземпляром издания читателем.</w:t>
      </w:r>
    </w:p>
    <w:p>
      <w:pPr>
        <w:pStyle w:val="BodyText"/>
      </w:pPr>
      <w:r>
        <w:t xml:space="preserve">Обновлен раздел Help: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Bookland/Interface/Prolongation</w:t>
      </w:r>
    </w:p>
    <w:p>
      <w:pPr>
        <w:pStyle w:val="BodyText"/>
      </w:pPr>
      <w:r>
        <w:t xml:space="preserve">В документации уточнены:</w:t>
      </w:r>
      <w:r>
        <w:t xml:space="preserve"> </w:t>
      </w:r>
      <w:r>
        <w:t xml:space="preserve">- условие появления вкладки «Продление» через настройку профиля</w:t>
      </w:r>
      <w:r>
        <w:t xml:space="preserve"> </w:t>
      </w:r>
      <w:r>
        <w:rPr>
          <w:rStyle w:val="VerbatimChar"/>
        </w:rPr>
        <w:t xml:space="preserve">isprolongationallow</w:t>
      </w:r>
      <w:r>
        <w:t xml:space="preserve">;</w:t>
      </w:r>
      <w:r>
        <w:t xml:space="preserve"> </w:t>
      </w:r>
      <w:r>
        <w:t xml:space="preserve">- тип заявки</w:t>
      </w:r>
      <w:r>
        <w:t xml:space="preserve"> </w:t>
      </w:r>
      <w:r>
        <w:rPr>
          <w:rStyle w:val="VerbatimChar"/>
        </w:rPr>
        <w:t xml:space="preserve">RQSTT=prolongation</w:t>
      </w:r>
      <w:r>
        <w:t xml:space="preserve">;</w:t>
      </w:r>
      <w:r>
        <w:t xml:space="preserve"> </w:t>
      </w:r>
      <w:r>
        <w:t xml:space="preserve">- текущий список заявок со статусом</w:t>
      </w:r>
      <w:r>
        <w:t xml:space="preserve"> </w:t>
      </w:r>
      <w:r>
        <w:rPr>
          <w:rStyle w:val="VerbatimChar"/>
        </w:rPr>
        <w:t xml:space="preserve">I=4</w:t>
      </w:r>
      <w:r>
        <w:t xml:space="preserve">;</w:t>
      </w:r>
      <w:r>
        <w:t xml:space="preserve"> </w:t>
      </w:r>
      <w:r>
        <w:t xml:space="preserve">- история выполненных заявок со статусом</w:t>
      </w:r>
      <w:r>
        <w:t xml:space="preserve"> </w:t>
      </w:r>
      <w:r>
        <w:rPr>
          <w:rStyle w:val="VerbatimChar"/>
        </w:rPr>
        <w:t xml:space="preserve">I=5</w:t>
      </w:r>
      <w:r>
        <w:t xml:space="preserve">;</w:t>
      </w:r>
      <w:r>
        <w:t xml:space="preserve"> </w:t>
      </w:r>
      <w:r>
        <w:t xml:space="preserve">- история отказов со статусом</w:t>
      </w:r>
      <w:r>
        <w:t xml:space="preserve"> </w:t>
      </w:r>
      <w:r>
        <w:rPr>
          <w:rStyle w:val="VerbatimChar"/>
        </w:rPr>
        <w:t xml:space="preserve">I=7</w:t>
      </w:r>
      <w:r>
        <w:t xml:space="preserve">;</w:t>
      </w:r>
      <w:r>
        <w:t xml:space="preserve"> </w:t>
      </w:r>
      <w:r>
        <w:t xml:space="preserve">- жизненный цикл заявки от создания читателем до выполнения или отказа;</w:t>
      </w:r>
      <w:r>
        <w:t xml:space="preserve"> </w:t>
      </w:r>
      <w:r>
        <w:t xml:space="preserve">- очистка признака ожидания продления из формуляра читателя;</w:t>
      </w:r>
      <w:r>
        <w:t xml:space="preserve"> </w:t>
      </w:r>
      <w:r>
        <w:t xml:space="preserve">- почтовые уведомления и ограничение строгой проверки места выдачи.</w:t>
      </w:r>
    </w:p>
    <w:p>
      <w:pPr>
        <w:pStyle w:val="BodyText"/>
      </w:pPr>
      <w:r>
        <w:t xml:space="preserve">PR: https://bitbucket.irbis128.ru/projects/I128/repos/irbis128/pull-requests/1052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28"/>
    <w:p>
      <w:pPr>
        <w:pStyle w:val="Heading3"/>
      </w:pPr>
      <w:r>
        <w:t xml:space="preserve">1.1. 🔗 Соответствует задача: I128-2228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[I128-2228]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2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2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[I128-2229] Функционал обработки заявок на продление срока пользования экземпляром издания читателем</dc:title>
  <dc:creator/>
  <cp:keywords/>
  <dcterms:created xsi:type="dcterms:W3CDTF">2026-08-30T19:41:04Z</dcterms:created>
  <dcterms:modified xsi:type="dcterms:W3CDTF">2026-08-30T19:41:04Z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