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WebCats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webcats"/>
    <w:p>
      <w:pPr>
        <w:pStyle w:val="Heading1"/>
      </w:pPr>
      <w:r>
        <w:t xml:space="preserve">Назначение WebCats</w:t>
      </w:r>
    </w:p>
    <w:p>
      <w:pPr>
        <w:pStyle w:val="FirstParagraph"/>
      </w:pPr>
      <w:r>
        <w:rPr>
          <w:rStyle w:val="VerbatimChar"/>
        </w:rPr>
        <w:t xml:space="preserve">WebCats</w:t>
      </w:r>
      <w:r>
        <w:t xml:space="preserve"> </w:t>
      </w:r>
      <w:r>
        <w:t xml:space="preserve">описывает рубрики, построенные на словарных терминах выбранной базы данных. В записи рубрики задаются краткое описание, имя базы и поисковый префикс.</w:t>
      </w:r>
    </w:p>
    <w:p>
      <w:pPr>
        <w:pStyle w:val="BodyText"/>
      </w:pPr>
      <w:r>
        <w:t xml:space="preserve">Action</w:t>
      </w:r>
      <w:r>
        <w:t xml:space="preserve"> </w:t>
      </w:r>
      <w:r>
        <w:rPr>
          <w:rStyle w:val="VerbatimChar"/>
        </w:rPr>
        <w:t xml:space="preserve">WebCats/Update</w:t>
      </w:r>
      <w:r>
        <w:t xml:space="preserve"> </w:t>
      </w:r>
      <w:r>
        <w:t xml:space="preserve">читает словарь базы через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, сохраняет термины и количество ссылок во внутреннюю SID-базу</w:t>
      </w:r>
      <w:r>
        <w:t xml:space="preserve"> </w:t>
      </w:r>
      <w:r>
        <w:rPr>
          <w:rStyle w:val="VerbatimChar"/>
        </w:rPr>
        <w:t xml:space="preserve">terms</w:t>
      </w:r>
      <w:r>
        <w:t xml:space="preserve">. Страница</w:t>
      </w:r>
      <w:r>
        <w:t xml:space="preserve"> </w:t>
      </w:r>
      <w:r>
        <w:rPr>
          <w:rStyle w:val="VerbatimChar"/>
        </w:rPr>
        <w:t xml:space="preserve">WebCats/Show</w:t>
      </w:r>
      <w:r>
        <w:t xml:space="preserve"> </w:t>
      </w:r>
      <w:r>
        <w:t xml:space="preserve">показывает список рубрик, а</w:t>
      </w:r>
      <w:r>
        <w:t xml:space="preserve"> </w:t>
      </w:r>
      <w:r>
        <w:rPr>
          <w:rStyle w:val="VerbatimChar"/>
        </w:rPr>
        <w:t xml:space="preserve">WebCats/Terms</w:t>
      </w:r>
      <w:r>
        <w:t xml:space="preserve"> </w:t>
      </w:r>
      <w:r>
        <w:t xml:space="preserve">выводит термины рубрики и строит ссылки на поиск в</w:t>
      </w:r>
      <w:r>
        <w:t xml:space="preserve"> </w:t>
      </w:r>
      <w:r>
        <w:rPr>
          <w:rStyle w:val="VerbatimChar"/>
        </w:rPr>
        <w:t xml:space="preserve">EC</w:t>
      </w:r>
      <w:r>
        <w:t xml:space="preserve">.</w:t>
      </w:r>
    </w:p>
    <w:p>
      <w:pPr>
        <w:pStyle w:val="BodyText"/>
      </w:pPr>
      <w:r>
        <w:t xml:space="preserve">Модуль использует список записей как административную конфигурацию и служит навигационным слоем над словарем ИРБИС.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WebCats</dc:title>
  <dc:creator/>
  <cp:keywords/>
  <dcterms:created xsi:type="dcterms:W3CDTF">2026-11-08T05:45:11Z</dcterms:created>
  <dcterms:modified xsi:type="dcterms:W3CDTF">2026-11-08T05:45:11Z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