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Поиск записей по поисковому выражению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оиск-записей-по-поисковому-выражению-k"/>
    <w:p>
      <w:pPr>
        <w:pStyle w:val="Heading1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Поиск записей по поисковому выражению (K)</dc:title>
  <dc:creator/>
  <cp:keywords/>
  <dcterms:created xsi:type="dcterms:W3CDTF">2026-11-08T14:59:02Z</dcterms:created>
  <dcterms:modified xsi:type="dcterms:W3CDTF">2026-11-08T14:59:02Z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