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профилями настроек АРМ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правление-профилями-настроек-арм"/>
    <w:p>
      <w:pPr>
        <w:pStyle w:val="Heading1"/>
      </w:pPr>
      <w:r>
        <w:t xml:space="preserve">Управление профилями настроек АРМ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 </w:t>
      </w:r>
      <w:r>
        <w:t xml:space="preserve">обслуживает иерархию профилей настроек АРМ, наследование параметров, сравнение профиля с родителем и назначение профилей пользователям.</w:t>
      </w:r>
    </w:p>
    <w:bookmarkStart w:id="9" w:name="назначение-profilemanager"/>
    <w:p>
      <w:pPr>
        <w:pStyle w:val="Heading2"/>
      </w:pPr>
      <w:r>
        <w:t xml:space="preserve">Назначение ProfileManager</w:t>
      </w:r>
    </w:p>
    <w:p>
      <w:pPr>
        <w:pStyle w:val="FirstParagraph"/>
      </w:pPr>
      <w:r>
        <w:rPr>
          <w:rStyle w:val="VerbatimChar"/>
        </w:rPr>
        <w:t xml:space="preserve">ProfileManager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Profile</w:t>
      </w:r>
      <w:r>
        <w:t xml:space="preserve"> </w:t>
      </w:r>
      <w:r>
        <w:t xml:space="preserve">и используется для централизованного управления настройками АРМ. Профили образуют дерево: дочерний профиль наследует параметры родителя, но может хранить собственные отличия.</w:t>
      </w:r>
    </w:p>
    <w:p>
      <w:pPr>
        <w:pStyle w:val="BodyText"/>
      </w:pPr>
      <w:r>
        <w:t xml:space="preserve">Основные операции:</w:t>
      </w:r>
    </w:p>
    <w:p>
      <w:pPr>
        <w:pStyle w:val="Compact"/>
        <w:numPr>
          <w:ilvl w:val="0"/>
          <w:numId w:val="1001"/>
        </w:numPr>
      </w:pPr>
      <w:r>
        <w:t xml:space="preserve">создание дочернего профиля или копии существующего профиля;</w:t>
      </w:r>
    </w:p>
    <w:p>
      <w:pPr>
        <w:pStyle w:val="Compact"/>
        <w:numPr>
          <w:ilvl w:val="0"/>
          <w:numId w:val="1001"/>
        </w:numPr>
      </w:pPr>
      <w:r>
        <w:t xml:space="preserve">открытие профиля в редакторе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потомков;</w:t>
      </w:r>
    </w:p>
    <w:p>
      <w:pPr>
        <w:pStyle w:val="Compact"/>
        <w:numPr>
          <w:ilvl w:val="0"/>
          <w:numId w:val="1001"/>
        </w:numPr>
      </w:pPr>
      <w:r>
        <w:t xml:space="preserve">табличный просмотр параметров и отличий от родителя;</w:t>
      </w:r>
    </w:p>
    <w:p>
      <w:pPr>
        <w:pStyle w:val="Compact"/>
        <w:numPr>
          <w:ilvl w:val="0"/>
          <w:numId w:val="1001"/>
        </w:numPr>
      </w:pPr>
      <w:r>
        <w:t xml:space="preserve">перенос профиля в другую ветку;</w:t>
      </w:r>
    </w:p>
    <w:p>
      <w:pPr>
        <w:pStyle w:val="Compact"/>
        <w:numPr>
          <w:ilvl w:val="0"/>
          <w:numId w:val="1001"/>
        </w:numPr>
      </w:pPr>
      <w:r>
        <w:t xml:space="preserve">удаление ветки профилей;</w:t>
      </w:r>
    </w:p>
    <w:p>
      <w:pPr>
        <w:pStyle w:val="Compact"/>
        <w:numPr>
          <w:ilvl w:val="0"/>
          <w:numId w:val="1001"/>
        </w:numPr>
      </w:pPr>
      <w:r>
        <w:t xml:space="preserve">обновление наследников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назначение профиля выбранным пользователям.</w:t>
      </w:r>
    </w:p>
    <w:p>
      <w:pPr>
        <w:pStyle w:val="FirstParagraph"/>
      </w:pPr>
      <w:r>
        <w:t xml:space="preserve">Различия между профилем и родителем сохраняются в SID-файле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. При обновлении наследников значения, которых нет в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, переносятся из родительского профиля; собственные значения профиля сохраняются.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профилями настроек АРМ</dc:title>
  <dc:creator/>
  <cp:keywords/>
  <dcterms:created xsi:type="dcterms:W3CDTF">2026-09-07T12:34:00Z</dcterms:created>
  <dcterms:modified xsi:type="dcterms:W3CDTF">2026-09-07T12:34:00Z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