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[I128-1985] Излишнее требование наличия профиля в Bookland::GetAllowedIssuePlacesByMhr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f63c2ae4a21be76f8429e327d2ed079c3bdaed"/>
    <w:p>
      <w:pPr>
        <w:pStyle w:val="Heading1"/>
      </w:pPr>
      <w:r>
        <w:t xml:space="preserve">[I128-1985] Излишнее требование наличия профиля в Bookland::GetAllowedIssuePlacesByMhr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14:53</w:t>
      </w:r>
    </w:p>
    <w:p>
      <w:pPr>
        <w:pStyle w:val="BodyText"/>
      </w:pPr>
      <w:r>
        <w:t xml:space="preserve">Излишнее требование профиля приводит к ошибкам при создании заказа через API, т.к. при использовании API нет какого-либо определенного профиля.</w:t>
      </w:r>
    </w:p>
    <w:p>
      <w:pPr>
        <w:pStyle w:val="BodyText"/>
      </w:pPr>
      <w:r>
        <w:t xml:space="preserve">Таблица соответствия мест выдачи местам хранения - общая (единая) для всей системы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[I128-1985] Излишнее требование наличия профиля в Bookland::GetAllowedIssuePlacesByMhr</dc:title>
  <dc:creator/>
  <cp:keywords/>
  <dcterms:created xsi:type="dcterms:W3CDTF">2026-09-08T18:08:14Z</dcterms:created>
  <dcterms:modified xsi:type="dcterms:W3CDTF">2026-09-08T18:08:14Z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